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DA663" w14:textId="4A615AA9" w:rsidR="005E7ECD" w:rsidRDefault="00B91FE0" w:rsidP="005E7EC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5E7ECD">
        <w:rPr>
          <w:rFonts w:ascii="Times New Roman" w:hAnsi="Times New Roman"/>
          <w:sz w:val="28"/>
          <w:szCs w:val="28"/>
        </w:rPr>
        <w:t>РЕПУБЛИКА СРБИЈА – АП ВОЈВОДИНА</w:t>
      </w:r>
    </w:p>
    <w:p w14:paraId="5614FA5B" w14:textId="77777777" w:rsidR="005E7ECD" w:rsidRDefault="005E7ECD" w:rsidP="005E7EC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ОПШТИНА ПЕЋИНЦИ – ОПШТИНСКА УПРАВА</w:t>
      </w:r>
    </w:p>
    <w:p w14:paraId="7DD55F74" w14:textId="77777777" w:rsidR="005E7ECD" w:rsidRDefault="005E7ECD" w:rsidP="005E7EC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Одељење за урбанизам и имовинско правне послове</w:t>
      </w:r>
    </w:p>
    <w:p w14:paraId="7DBBE2A4" w14:textId="77777777" w:rsidR="005E7ECD" w:rsidRDefault="005E7ECD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F2B75F" w14:textId="77777777" w:rsidR="005E7ECD" w:rsidRDefault="005E7ECD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На основу </w:t>
      </w:r>
      <w:r>
        <w:rPr>
          <w:rFonts w:ascii="Times New Roman" w:hAnsi="Times New Roman"/>
          <w:sz w:val="28"/>
          <w:szCs w:val="28"/>
        </w:rPr>
        <w:t xml:space="preserve"> чланa </w:t>
      </w:r>
      <w:r>
        <w:rPr>
          <w:rFonts w:ascii="Times New Roman" w:hAnsi="Times New Roman"/>
          <w:sz w:val="28"/>
          <w:szCs w:val="28"/>
          <w:lang w:val="sr-Cyrl-CS"/>
        </w:rPr>
        <w:t>63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Закона о планирању и изградњи („Сл. гласник РС“, бр.72/09,81/09,64/10УС,24/11,121/12,42/13УС,50/13УС,98/13УС,132/14,</w:t>
      </w:r>
    </w:p>
    <w:p w14:paraId="351B78C8" w14:textId="4AE6BEF2" w:rsidR="005E7ECD" w:rsidRPr="00C24BDD" w:rsidRDefault="005E7ECD" w:rsidP="00C24BD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</w:rPr>
        <w:t>145/14</w:t>
      </w:r>
      <w:r>
        <w:rPr>
          <w:rFonts w:ascii="Times New Roman" w:hAnsi="Times New Roman"/>
          <w:sz w:val="28"/>
          <w:szCs w:val="28"/>
          <w:lang w:val="sr-Cyrl-RS"/>
        </w:rPr>
        <w:t>,</w:t>
      </w:r>
      <w:r>
        <w:rPr>
          <w:rFonts w:ascii="Times New Roman" w:hAnsi="Times New Roman"/>
          <w:sz w:val="28"/>
          <w:szCs w:val="28"/>
          <w:lang w:val="sr-Cyrl-CS"/>
        </w:rPr>
        <w:t xml:space="preserve"> 83/2018, 31/2019, 37/2019-др.закон, 9/2020, 52/202</w:t>
      </w:r>
      <w:r w:rsidR="00935D15">
        <w:rPr>
          <w:rFonts w:ascii="Times New Roman" w:hAnsi="Times New Roman"/>
          <w:sz w:val="28"/>
          <w:szCs w:val="28"/>
          <w:lang w:val="sr-Cyrl-CS"/>
        </w:rPr>
        <w:t xml:space="preserve">, </w:t>
      </w:r>
      <w:r>
        <w:rPr>
          <w:rFonts w:ascii="Times New Roman" w:hAnsi="Times New Roman"/>
          <w:sz w:val="28"/>
          <w:szCs w:val="28"/>
          <w:lang w:val="sr-Cyrl-CS"/>
        </w:rPr>
        <w:t xml:space="preserve"> 62/2023</w:t>
      </w:r>
      <w:r w:rsidR="00935D15">
        <w:rPr>
          <w:rFonts w:ascii="Times New Roman" w:hAnsi="Times New Roman"/>
          <w:sz w:val="28"/>
          <w:szCs w:val="28"/>
          <w:lang w:val="sr-Cyrl-CS"/>
        </w:rPr>
        <w:t xml:space="preserve"> и </w:t>
      </w:r>
      <w:r w:rsidR="005C1E01">
        <w:rPr>
          <w:rFonts w:ascii="Times New Roman" w:hAnsi="Times New Roman"/>
          <w:sz w:val="28"/>
          <w:szCs w:val="28"/>
          <w:lang w:val="sr-Cyrl-CS"/>
        </w:rPr>
        <w:t>91/2025</w:t>
      </w:r>
      <w:r>
        <w:rPr>
          <w:rFonts w:ascii="Times New Roman" w:hAnsi="Times New Roman"/>
          <w:sz w:val="28"/>
          <w:szCs w:val="28"/>
        </w:rPr>
        <w:t>) и члан</w:t>
      </w:r>
      <w:r>
        <w:rPr>
          <w:rFonts w:ascii="Times New Roman" w:hAnsi="Times New Roman"/>
          <w:sz w:val="28"/>
          <w:szCs w:val="28"/>
          <w:lang w:val="sr-Cyrl-CS"/>
        </w:rPr>
        <w:t>а 88. став 2.</w:t>
      </w:r>
      <w:r>
        <w:rPr>
          <w:rFonts w:ascii="Times New Roman" w:hAnsi="Times New Roman"/>
          <w:sz w:val="28"/>
          <w:szCs w:val="28"/>
        </w:rPr>
        <w:t xml:space="preserve"> Правилника о садржини, начину и поступку израде докумената просторног и урбанистичког планирања (“Сл. гласник РС“, бр.</w:t>
      </w:r>
      <w:r>
        <w:rPr>
          <w:rFonts w:ascii="Times New Roman" w:hAnsi="Times New Roman"/>
          <w:sz w:val="28"/>
          <w:szCs w:val="28"/>
          <w:lang w:val="sr-Cyrl-CS"/>
        </w:rPr>
        <w:t>32</w:t>
      </w:r>
      <w:r>
        <w:rPr>
          <w:rFonts w:ascii="Times New Roman" w:hAnsi="Times New Roman"/>
          <w:sz w:val="28"/>
          <w:szCs w:val="28"/>
        </w:rPr>
        <w:t>/201</w:t>
      </w:r>
      <w:r>
        <w:rPr>
          <w:rFonts w:ascii="Times New Roman" w:hAnsi="Times New Roman"/>
          <w:sz w:val="28"/>
          <w:szCs w:val="28"/>
          <w:lang w:val="sr-Cyrl-CS"/>
        </w:rPr>
        <w:t>9</w:t>
      </w:r>
      <w:r w:rsidR="000C53D7">
        <w:rPr>
          <w:rFonts w:ascii="Times New Roman" w:hAnsi="Times New Roman"/>
          <w:sz w:val="28"/>
          <w:szCs w:val="28"/>
          <w:lang w:val="sr-Cyrl-CS"/>
        </w:rPr>
        <w:t xml:space="preserve"> и 47/2025</w:t>
      </w:r>
      <w:r>
        <w:rPr>
          <w:rFonts w:ascii="Times New Roman" w:hAnsi="Times New Roman"/>
          <w:sz w:val="28"/>
          <w:szCs w:val="28"/>
        </w:rPr>
        <w:t>)</w:t>
      </w:r>
    </w:p>
    <w:p w14:paraId="004529D8" w14:textId="78630361" w:rsidR="00C24BDD" w:rsidRDefault="005E7ECD" w:rsidP="00C24BD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О Г Л А Ш А В А</w:t>
      </w:r>
    </w:p>
    <w:p w14:paraId="0C660B9B" w14:textId="0E5FD70A" w:rsidR="000C53D7" w:rsidRDefault="005E7ECD" w:rsidP="000C53D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ЈАВНИ ПОЗИВ</w:t>
      </w:r>
    </w:p>
    <w:p w14:paraId="6F850B09" w14:textId="47D315F8" w:rsidR="0071516A" w:rsidRDefault="005E7ECD" w:rsidP="00C24BD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ЗА ПРЕЗЕНТАЦИЈУ УРБАНИСТИЧКОГ ПРОЈЕКТА</w:t>
      </w:r>
    </w:p>
    <w:p w14:paraId="761ABEAD" w14:textId="1A311684" w:rsidR="00935D15" w:rsidRDefault="00935D15" w:rsidP="00C24BD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СА АРХИТЕКТОНСКО УРБАНИСТИЧКОМ РАЗРАДОМ ЛОКАЦИЈЕ</w:t>
      </w:r>
    </w:p>
    <w:p w14:paraId="7F506A00" w14:textId="38A6A29F" w:rsidR="00935D15" w:rsidRDefault="00935D15" w:rsidP="00C24BD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ПОСЛОВНО-ПРОИЗВОДНО-СКЛАДИШНОГ КОМПЛЕКСА НА</w:t>
      </w:r>
    </w:p>
    <w:p w14:paraId="43A01E24" w14:textId="6E298B40" w:rsidR="00935D15" w:rsidRDefault="00935D15" w:rsidP="00C24BD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К.П. бр.  554/10 К.О. ШИМАНОВЦИ У ШИМАНОВЦИМА</w:t>
      </w:r>
    </w:p>
    <w:p w14:paraId="49B93662" w14:textId="77777777" w:rsidR="000C53D7" w:rsidRDefault="000C53D7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</w:p>
    <w:p w14:paraId="7DB56112" w14:textId="40CB2DF5" w:rsidR="00C24BDD" w:rsidRDefault="005E7ECD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1.На ЈАВНУ ПРЕЗЕНТАЦИЈУ ИЗЛАЖЕ СЕ Урбанистички пројекат</w:t>
      </w:r>
      <w:r w:rsidR="00935D15">
        <w:rPr>
          <w:rFonts w:ascii="Times New Roman" w:hAnsi="Times New Roman"/>
          <w:sz w:val="28"/>
          <w:szCs w:val="28"/>
          <w:lang w:val="sr-Cyrl-CS"/>
        </w:rPr>
        <w:t xml:space="preserve"> са</w:t>
      </w:r>
    </w:p>
    <w:p w14:paraId="6CE31340" w14:textId="627CDAE2" w:rsidR="00935D15" w:rsidRDefault="00C24BDD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</w:t>
      </w:r>
      <w:r w:rsidR="00AA786A"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935D15">
        <w:rPr>
          <w:rFonts w:ascii="Times New Roman" w:hAnsi="Times New Roman"/>
          <w:sz w:val="28"/>
          <w:szCs w:val="28"/>
          <w:lang w:val="sr-Cyrl-CS"/>
        </w:rPr>
        <w:t>А</w:t>
      </w:r>
      <w:r>
        <w:rPr>
          <w:rFonts w:ascii="Times New Roman" w:hAnsi="Times New Roman"/>
          <w:sz w:val="28"/>
          <w:szCs w:val="28"/>
          <w:lang w:val="sr-Cyrl-CS"/>
        </w:rPr>
        <w:t>рхитектонск</w:t>
      </w:r>
      <w:r w:rsidR="00935D15">
        <w:rPr>
          <w:rFonts w:ascii="Times New Roman" w:hAnsi="Times New Roman"/>
          <w:sz w:val="28"/>
          <w:szCs w:val="28"/>
          <w:lang w:val="sr-Cyrl-CS"/>
        </w:rPr>
        <w:t xml:space="preserve">о-урбанистичком </w:t>
      </w:r>
      <w:r>
        <w:rPr>
          <w:rFonts w:ascii="Times New Roman" w:hAnsi="Times New Roman"/>
          <w:sz w:val="28"/>
          <w:szCs w:val="28"/>
          <w:lang w:val="sr-Cyrl-CS"/>
        </w:rPr>
        <w:t xml:space="preserve"> разрад</w:t>
      </w:r>
      <w:r w:rsidR="005C1E01">
        <w:rPr>
          <w:rFonts w:ascii="Times New Roman" w:hAnsi="Times New Roman"/>
          <w:sz w:val="28"/>
          <w:szCs w:val="28"/>
          <w:lang w:val="sr-Cyrl-CS"/>
        </w:rPr>
        <w:t>ом</w:t>
      </w:r>
      <w:r>
        <w:rPr>
          <w:rFonts w:ascii="Times New Roman" w:hAnsi="Times New Roman"/>
          <w:sz w:val="28"/>
          <w:szCs w:val="28"/>
          <w:lang w:val="sr-Cyrl-CS"/>
        </w:rPr>
        <w:t xml:space="preserve"> локације</w:t>
      </w:r>
      <w:r w:rsidR="00935D15">
        <w:rPr>
          <w:rFonts w:ascii="Times New Roman" w:hAnsi="Times New Roman"/>
          <w:sz w:val="28"/>
          <w:szCs w:val="28"/>
          <w:lang w:val="sr-Cyrl-CS"/>
        </w:rPr>
        <w:t xml:space="preserve"> пословно-производно-</w:t>
      </w:r>
    </w:p>
    <w:p w14:paraId="2DE81C63" w14:textId="77777777" w:rsidR="00935D15" w:rsidRDefault="00935D15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складишног комплекса на к.п. бр. 554/10 К.О. Шимановци у Шимановцима,</w:t>
      </w:r>
    </w:p>
    <w:p w14:paraId="46997CBF" w14:textId="77777777" w:rsidR="00935D15" w:rsidRDefault="00935D15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</w:t>
      </w:r>
      <w:r w:rsidR="005E7ECD"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5E7ECD">
        <w:rPr>
          <w:rFonts w:ascii="Times New Roman" w:hAnsi="Times New Roman"/>
          <w:sz w:val="28"/>
          <w:szCs w:val="28"/>
          <w:lang w:val="sr-Cyrl-RS"/>
        </w:rPr>
        <w:t>кој</w:t>
      </w:r>
      <w:r w:rsidR="00AA786A">
        <w:rPr>
          <w:rFonts w:ascii="Times New Roman" w:hAnsi="Times New Roman"/>
          <w:sz w:val="28"/>
          <w:szCs w:val="28"/>
          <w:lang w:val="sr-Cyrl-RS"/>
        </w:rPr>
        <w:t>и</w:t>
      </w:r>
      <w:r w:rsidR="005E7ECD">
        <w:rPr>
          <w:rFonts w:ascii="Times New Roman" w:hAnsi="Times New Roman"/>
          <w:sz w:val="28"/>
          <w:szCs w:val="28"/>
          <w:lang w:val="sr-Cyrl-RS"/>
        </w:rPr>
        <w:t xml:space="preserve"> је</w:t>
      </w:r>
      <w:r w:rsidR="005E7ECD"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5E7ECD">
        <w:rPr>
          <w:rFonts w:ascii="Times New Roman" w:hAnsi="Times New Roman"/>
          <w:sz w:val="28"/>
          <w:szCs w:val="28"/>
          <w:lang w:val="sr-Cyrl-RS"/>
        </w:rPr>
        <w:t>израђен</w:t>
      </w:r>
      <w:r w:rsidR="005E7ECD"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5E7ECD">
        <w:rPr>
          <w:rFonts w:ascii="Times New Roman" w:hAnsi="Times New Roman"/>
          <w:sz w:val="28"/>
          <w:szCs w:val="28"/>
          <w:lang w:val="sr-Cyrl-RS"/>
        </w:rPr>
        <w:t>од</w:t>
      </w:r>
      <w:r w:rsidR="005E7ECD">
        <w:rPr>
          <w:rFonts w:ascii="Times New Roman" w:hAnsi="Times New Roman"/>
          <w:sz w:val="28"/>
          <w:szCs w:val="28"/>
          <w:lang w:val="sr-Cyrl-CS"/>
        </w:rPr>
        <w:t xml:space="preserve"> стране</w:t>
      </w:r>
      <w:r w:rsidR="00414385"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BA0BC7">
        <w:rPr>
          <w:rFonts w:ascii="Times New Roman" w:hAnsi="Times New Roman"/>
          <w:sz w:val="28"/>
          <w:szCs w:val="28"/>
          <w:lang w:val="sr-Cyrl-CS"/>
        </w:rPr>
        <w:t>,,</w:t>
      </w:r>
      <w:r>
        <w:rPr>
          <w:rFonts w:ascii="Times New Roman" w:hAnsi="Times New Roman"/>
          <w:sz w:val="28"/>
          <w:szCs w:val="28"/>
        </w:rPr>
        <w:t xml:space="preserve">CORAX GRADNJA” </w:t>
      </w:r>
      <w:r>
        <w:rPr>
          <w:rFonts w:ascii="Times New Roman" w:hAnsi="Times New Roman"/>
          <w:sz w:val="28"/>
          <w:szCs w:val="28"/>
          <w:lang w:val="sr-Cyrl-RS"/>
        </w:rPr>
        <w:t>ДОО, Нова Пазова, Мајора</w:t>
      </w:r>
    </w:p>
    <w:p w14:paraId="2E689C60" w14:textId="0807842A" w:rsidR="005E7ECD" w:rsidRPr="005C1E01" w:rsidRDefault="00935D15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 xml:space="preserve">   Гавриловића бр. 42.</w:t>
      </w:r>
    </w:p>
    <w:p w14:paraId="4DC686C4" w14:textId="77777777" w:rsidR="00935D15" w:rsidRDefault="005E7ECD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CS"/>
        </w:rPr>
        <w:t>2.</w:t>
      </w:r>
      <w:r>
        <w:rPr>
          <w:rFonts w:ascii="Times New Roman" w:hAnsi="Times New Roman"/>
          <w:sz w:val="28"/>
          <w:szCs w:val="28"/>
          <w:lang w:val="sr-Cyrl-RS"/>
        </w:rPr>
        <w:t>Инвеститор изр</w:t>
      </w:r>
      <w:r w:rsidR="002F6F32">
        <w:rPr>
          <w:rFonts w:ascii="Times New Roman" w:hAnsi="Times New Roman"/>
          <w:sz w:val="28"/>
          <w:szCs w:val="28"/>
          <w:lang w:val="sr-Cyrl-RS"/>
        </w:rPr>
        <w:t xml:space="preserve">аде Урбанистичког пројекта је </w:t>
      </w:r>
      <w:r w:rsidR="00F91A26">
        <w:rPr>
          <w:rFonts w:ascii="Times New Roman" w:hAnsi="Times New Roman"/>
          <w:sz w:val="28"/>
          <w:szCs w:val="28"/>
          <w:lang w:val="sr-Cyrl-RS"/>
        </w:rPr>
        <w:t>,,</w:t>
      </w:r>
      <w:r w:rsidR="00935D15">
        <w:rPr>
          <w:rFonts w:ascii="Times New Roman" w:hAnsi="Times New Roman"/>
          <w:sz w:val="28"/>
          <w:szCs w:val="28"/>
        </w:rPr>
        <w:t>ATLANTIC GRAND”</w:t>
      </w:r>
      <w:r w:rsidR="00935D15">
        <w:rPr>
          <w:rFonts w:ascii="Times New Roman" w:hAnsi="Times New Roman"/>
          <w:sz w:val="28"/>
          <w:szCs w:val="28"/>
          <w:lang w:val="sr-Cyrl-RS"/>
        </w:rPr>
        <w:t>, доо</w:t>
      </w:r>
    </w:p>
    <w:p w14:paraId="7800E36A" w14:textId="17C60BF6" w:rsidR="00C038A8" w:rsidRPr="00935D15" w:rsidRDefault="00935D15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RS"/>
        </w:rPr>
        <w:t xml:space="preserve">   Милоша Обилића 43, Шимановци.</w:t>
      </w:r>
    </w:p>
    <w:p w14:paraId="1ACE11BC" w14:textId="77777777" w:rsidR="005E7ECD" w:rsidRDefault="005E7ECD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3. Позивају се сва заинтересована правна и физичка лица да изврше увид у</w:t>
      </w:r>
    </w:p>
    <w:p w14:paraId="6E8B1AEE" w14:textId="77777777" w:rsidR="005E7ECD" w:rsidRDefault="005E7ECD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Урбанистички пројекат, као и да у току трајања  јавне презентације доставе</w:t>
      </w:r>
    </w:p>
    <w:p w14:paraId="69952128" w14:textId="77777777" w:rsidR="005E7ECD" w:rsidRDefault="005E7ECD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своје примедбе и сугестије у писаном облику Одељењу за урбанизам и</w:t>
      </w:r>
    </w:p>
    <w:p w14:paraId="1925EFBF" w14:textId="77777777" w:rsidR="005E7ECD" w:rsidRDefault="005E7ECD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имовинско правне послове Општинске управе општине Пећинци, Пећинци,</w:t>
      </w:r>
    </w:p>
    <w:p w14:paraId="163A7B74" w14:textId="5C9EBE2C" w:rsidR="005C1E01" w:rsidRDefault="005E7ECD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</w:t>
      </w:r>
      <w:r w:rsidR="00F91A26">
        <w:rPr>
          <w:rFonts w:ascii="Times New Roman" w:hAnsi="Times New Roman"/>
          <w:sz w:val="28"/>
          <w:szCs w:val="28"/>
          <w:lang w:val="sr-Cyrl-CS"/>
        </w:rPr>
        <w:t>У</w:t>
      </w:r>
      <w:r>
        <w:rPr>
          <w:rFonts w:ascii="Times New Roman" w:hAnsi="Times New Roman"/>
          <w:sz w:val="28"/>
          <w:szCs w:val="28"/>
          <w:lang w:val="sr-Cyrl-CS"/>
        </w:rPr>
        <w:t>л. Слободана Бајића бр.5.</w:t>
      </w:r>
    </w:p>
    <w:p w14:paraId="4DC57291" w14:textId="5EC6263E" w:rsidR="00D00C30" w:rsidRDefault="00D00C30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5E7ECD">
        <w:rPr>
          <w:rFonts w:ascii="Times New Roman" w:hAnsi="Times New Roman"/>
          <w:sz w:val="28"/>
          <w:szCs w:val="28"/>
          <w:lang w:val="sr-Cyrl-CS"/>
        </w:rPr>
        <w:t>4.Јавна презентација Урбанистичког пр</w:t>
      </w:r>
      <w:r w:rsidR="00B90A40">
        <w:rPr>
          <w:rFonts w:ascii="Times New Roman" w:hAnsi="Times New Roman"/>
          <w:sz w:val="28"/>
          <w:szCs w:val="28"/>
          <w:lang w:val="sr-Cyrl-CS"/>
        </w:rPr>
        <w:t xml:space="preserve">ојекта ће бити одржана од </w:t>
      </w:r>
      <w:r>
        <w:rPr>
          <w:rFonts w:ascii="Times New Roman" w:hAnsi="Times New Roman"/>
          <w:sz w:val="28"/>
          <w:szCs w:val="28"/>
        </w:rPr>
        <w:t>26</w:t>
      </w:r>
      <w:r w:rsidR="00B90A40">
        <w:rPr>
          <w:rFonts w:ascii="Times New Roman" w:hAnsi="Times New Roman"/>
          <w:sz w:val="28"/>
          <w:szCs w:val="28"/>
          <w:lang w:val="sr-Cyrl-CS"/>
        </w:rPr>
        <w:t>.</w:t>
      </w:r>
      <w:r>
        <w:rPr>
          <w:rFonts w:ascii="Times New Roman" w:hAnsi="Times New Roman"/>
          <w:sz w:val="28"/>
          <w:szCs w:val="28"/>
          <w:lang w:val="sr-Cyrl-CS"/>
        </w:rPr>
        <w:t xml:space="preserve"> </w:t>
      </w:r>
    </w:p>
    <w:p w14:paraId="3CD7E5D4" w14:textId="211A0C69" w:rsidR="005E7ECD" w:rsidRPr="00D00C30" w:rsidRDefault="00D00C30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</w:t>
      </w:r>
      <w:r>
        <w:rPr>
          <w:rFonts w:ascii="Times New Roman" w:hAnsi="Times New Roman"/>
          <w:sz w:val="28"/>
          <w:szCs w:val="28"/>
          <w:lang w:val="sr-Cyrl-RS"/>
        </w:rPr>
        <w:t xml:space="preserve"> новембра до</w:t>
      </w:r>
      <w:r w:rsidR="005E7ECD">
        <w:rPr>
          <w:rFonts w:ascii="Times New Roman" w:hAnsi="Times New Roman"/>
          <w:sz w:val="28"/>
          <w:szCs w:val="28"/>
          <w:lang w:val="sr-Cyrl-CS"/>
        </w:rPr>
        <w:t xml:space="preserve"> </w:t>
      </w:r>
      <w:r>
        <w:rPr>
          <w:rFonts w:ascii="Times New Roman" w:hAnsi="Times New Roman"/>
          <w:sz w:val="28"/>
          <w:szCs w:val="28"/>
          <w:lang w:val="sr-Cyrl-CS"/>
        </w:rPr>
        <w:t>3. децембра</w:t>
      </w:r>
      <w:r>
        <w:rPr>
          <w:rFonts w:ascii="Times New Roman" w:hAnsi="Times New Roman"/>
          <w:sz w:val="28"/>
          <w:szCs w:val="28"/>
          <w:lang w:val="sr-Cyrl-RS"/>
        </w:rPr>
        <w:t xml:space="preserve"> </w:t>
      </w:r>
      <w:r w:rsidR="005E7ECD">
        <w:rPr>
          <w:rFonts w:ascii="Times New Roman" w:hAnsi="Times New Roman"/>
          <w:sz w:val="28"/>
          <w:szCs w:val="28"/>
          <w:lang w:val="sr-Cyrl-CS"/>
        </w:rPr>
        <w:t>2025.године,  сваког радног дана од 9 до14 часова.</w:t>
      </w:r>
    </w:p>
    <w:p w14:paraId="4198DC25" w14:textId="77777777" w:rsidR="005E7ECD" w:rsidRDefault="005E7ECD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Место одржавања јавне презентације су просторије Општинске  управе</w:t>
      </w:r>
    </w:p>
    <w:p w14:paraId="20424106" w14:textId="77777777" w:rsidR="005E7ECD" w:rsidRDefault="005E7ECD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општине Пећинци, соба број 7., у Пећинцима, ул. Слободана Бајића бр.5.</w:t>
      </w:r>
    </w:p>
    <w:p w14:paraId="0F45618C" w14:textId="77777777" w:rsidR="006F6C2C" w:rsidRDefault="005E7ECD" w:rsidP="005E7E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5. Подручје обухваћено Урбанистичким пр</w:t>
      </w:r>
      <w:r w:rsidR="002F6F32">
        <w:rPr>
          <w:rFonts w:ascii="Times New Roman" w:hAnsi="Times New Roman"/>
          <w:sz w:val="28"/>
          <w:szCs w:val="28"/>
          <w:lang w:val="sr-Cyrl-CS"/>
        </w:rPr>
        <w:t xml:space="preserve">ојектом налази се у КО </w:t>
      </w:r>
      <w:r w:rsidR="006F6C2C">
        <w:rPr>
          <w:rFonts w:ascii="Times New Roman" w:hAnsi="Times New Roman"/>
          <w:sz w:val="28"/>
          <w:szCs w:val="28"/>
          <w:lang w:val="sr-Cyrl-CS"/>
        </w:rPr>
        <w:t>Шимановци</w:t>
      </w:r>
    </w:p>
    <w:p w14:paraId="32F0C422" w14:textId="7ABBD88E" w:rsidR="00415E0C" w:rsidRPr="005C1E01" w:rsidRDefault="006F6C2C" w:rsidP="00B90A4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R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</w:t>
      </w:r>
      <w:r w:rsidR="005E7ECD"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C038A8">
        <w:rPr>
          <w:rFonts w:ascii="Times New Roman" w:hAnsi="Times New Roman"/>
          <w:sz w:val="28"/>
          <w:szCs w:val="28"/>
          <w:lang w:val="sr-Cyrl-CS"/>
        </w:rPr>
        <w:t xml:space="preserve">и </w:t>
      </w:r>
      <w:r w:rsidR="002F6F32">
        <w:rPr>
          <w:rFonts w:ascii="Times New Roman" w:hAnsi="Times New Roman"/>
          <w:sz w:val="28"/>
          <w:szCs w:val="28"/>
          <w:lang w:val="sr-Cyrl-CS"/>
        </w:rPr>
        <w:t xml:space="preserve">обухвата кп.бр. </w:t>
      </w:r>
      <w:r w:rsidR="005C1E01">
        <w:rPr>
          <w:rFonts w:ascii="Times New Roman" w:hAnsi="Times New Roman"/>
          <w:sz w:val="28"/>
          <w:szCs w:val="28"/>
          <w:lang w:val="sr-Cyrl-CS"/>
        </w:rPr>
        <w:t xml:space="preserve">554/10 </w:t>
      </w:r>
      <w:r w:rsidR="002B66B3">
        <w:rPr>
          <w:rFonts w:ascii="Times New Roman" w:hAnsi="Times New Roman"/>
          <w:sz w:val="28"/>
          <w:szCs w:val="28"/>
          <w:lang w:val="sr-Cyrl-CS"/>
        </w:rPr>
        <w:t>која је</w:t>
      </w:r>
      <w:r w:rsidR="002F6F32">
        <w:rPr>
          <w:rFonts w:ascii="Times New Roman" w:hAnsi="Times New Roman"/>
          <w:sz w:val="28"/>
          <w:szCs w:val="28"/>
          <w:lang w:val="sr-Cyrl-CS"/>
        </w:rPr>
        <w:t xml:space="preserve"> површине </w:t>
      </w:r>
      <w:r w:rsidR="005C1E01">
        <w:rPr>
          <w:rFonts w:ascii="Times New Roman" w:hAnsi="Times New Roman"/>
          <w:sz w:val="28"/>
          <w:szCs w:val="28"/>
          <w:lang w:val="sr-Cyrl-CS"/>
        </w:rPr>
        <w:t>29.484,00</w:t>
      </w:r>
      <w:r w:rsidR="00BA0BC7">
        <w:rPr>
          <w:rFonts w:ascii="Times New Roman" w:hAnsi="Times New Roman"/>
          <w:sz w:val="28"/>
          <w:szCs w:val="28"/>
        </w:rPr>
        <w:t>m</w:t>
      </w:r>
      <w:r w:rsidR="00BA0BC7">
        <w:rPr>
          <w:rFonts w:ascii="Times New Roman" w:hAnsi="Times New Roman"/>
          <w:sz w:val="28"/>
          <w:szCs w:val="28"/>
          <w:vertAlign w:val="superscript"/>
        </w:rPr>
        <w:t>2</w:t>
      </w:r>
      <w:r w:rsidR="00BA0BC7">
        <w:rPr>
          <w:rFonts w:ascii="Times New Roman" w:hAnsi="Times New Roman"/>
          <w:sz w:val="28"/>
          <w:szCs w:val="28"/>
          <w:vertAlign w:val="superscript"/>
          <w:lang w:val="sr-Cyrl-RS"/>
        </w:rPr>
        <w:t xml:space="preserve"> </w:t>
      </w:r>
      <w:r w:rsidR="005C1E01">
        <w:rPr>
          <w:rFonts w:ascii="Times New Roman" w:hAnsi="Times New Roman"/>
          <w:sz w:val="28"/>
          <w:szCs w:val="28"/>
          <w:lang w:val="sr-Cyrl-RS"/>
        </w:rPr>
        <w:t>.</w:t>
      </w:r>
    </w:p>
    <w:sectPr w:rsidR="00415E0C" w:rsidRPr="005C1E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ECD"/>
    <w:rsid w:val="00095865"/>
    <w:rsid w:val="000C53D7"/>
    <w:rsid w:val="000E1811"/>
    <w:rsid w:val="002B66B3"/>
    <w:rsid w:val="002F0813"/>
    <w:rsid w:val="002F6F32"/>
    <w:rsid w:val="00414385"/>
    <w:rsid w:val="00415E0C"/>
    <w:rsid w:val="004645BE"/>
    <w:rsid w:val="004F58CD"/>
    <w:rsid w:val="005C1E01"/>
    <w:rsid w:val="005E7ECD"/>
    <w:rsid w:val="006F6C2C"/>
    <w:rsid w:val="007106CA"/>
    <w:rsid w:val="0071516A"/>
    <w:rsid w:val="00817E29"/>
    <w:rsid w:val="008218F5"/>
    <w:rsid w:val="0091183D"/>
    <w:rsid w:val="00935D15"/>
    <w:rsid w:val="009B6022"/>
    <w:rsid w:val="00A95CCF"/>
    <w:rsid w:val="00AA786A"/>
    <w:rsid w:val="00AE1BA7"/>
    <w:rsid w:val="00B90A40"/>
    <w:rsid w:val="00B90D92"/>
    <w:rsid w:val="00B91FE0"/>
    <w:rsid w:val="00BA0BC7"/>
    <w:rsid w:val="00C038A8"/>
    <w:rsid w:val="00C24BDD"/>
    <w:rsid w:val="00CB5FA1"/>
    <w:rsid w:val="00CC7949"/>
    <w:rsid w:val="00D00C30"/>
    <w:rsid w:val="00F91A26"/>
    <w:rsid w:val="00F9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896C2"/>
  <w15:chartTrackingRefBased/>
  <w15:docId w15:val="{C85A1865-D746-4729-B8E0-8B597D44E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ECD"/>
    <w:pPr>
      <w:spacing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0A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A4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Branislava Ranković</cp:lastModifiedBy>
  <cp:revision>24</cp:revision>
  <cp:lastPrinted>2025-11-20T13:54:00Z</cp:lastPrinted>
  <dcterms:created xsi:type="dcterms:W3CDTF">2025-04-11T06:22:00Z</dcterms:created>
  <dcterms:modified xsi:type="dcterms:W3CDTF">2025-11-20T13:54:00Z</dcterms:modified>
</cp:coreProperties>
</file>