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15A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4778C809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9EDFE7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0D00A193" w14:textId="77777777" w:rsidR="002A27E0" w:rsidRDefault="002A27E0" w:rsidP="002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14C6D" w14:textId="6292CB46" w:rsidR="002A27E0" w:rsidRDefault="002A27E0" w:rsidP="002A27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1691C">
        <w:rPr>
          <w:rFonts w:ascii="Times New Roman" w:hAnsi="Times New Roman"/>
          <w:sz w:val="28"/>
          <w:szCs w:val="28"/>
          <w:lang w:val="sr-Cyrl-RS"/>
        </w:rPr>
        <w:t>став 2.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 и 62/23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став </w:t>
      </w:r>
      <w:r w:rsidR="005169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70125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</w:t>
      </w:r>
      <w:r w:rsidR="00705B7D">
        <w:rPr>
          <w:rFonts w:ascii="Times New Roman" w:hAnsi="Times New Roman"/>
          <w:sz w:val="28"/>
          <w:szCs w:val="28"/>
          <w:lang w:val="sr-Cyrl-R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57ADE450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51CAE6C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785C4B82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07C9B81C" w14:textId="0C8608AC" w:rsidR="002A27E0" w:rsidRDefault="0051691C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ПОНОВЉАЊЕ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ЈАВН</w:t>
      </w:r>
      <w:r>
        <w:rPr>
          <w:rFonts w:ascii="Times New Roman" w:hAnsi="Times New Roman"/>
          <w:sz w:val="28"/>
          <w:szCs w:val="28"/>
          <w:lang w:val="sr-Cyrl-CS"/>
        </w:rPr>
        <w:t>ОГ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УВИД</w:t>
      </w:r>
      <w:r>
        <w:rPr>
          <w:rFonts w:ascii="Times New Roman" w:hAnsi="Times New Roman"/>
          <w:sz w:val="28"/>
          <w:szCs w:val="28"/>
          <w:lang w:val="sr-Cyrl-CS"/>
        </w:rPr>
        <w:t>А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4A5798E7" w14:textId="1D91A891" w:rsidR="00466E95" w:rsidRDefault="00466E95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</w:t>
      </w:r>
    </w:p>
    <w:p w14:paraId="33958150" w14:textId="48C505AA" w:rsidR="00466E95" w:rsidRPr="001B6633" w:rsidRDefault="002A27E0" w:rsidP="001B66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Нацрт 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</w:p>
    <w:p w14:paraId="2D4DB011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18683ABF" w14:textId="777777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31F9C541" w14:textId="77777777" w:rsidR="0051691C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</w:t>
      </w:r>
      <w:r w:rsidR="0051691C">
        <w:rPr>
          <w:rFonts w:ascii="Times New Roman" w:hAnsi="Times New Roman"/>
          <w:sz w:val="28"/>
          <w:szCs w:val="28"/>
          <w:lang w:val="sr-Cyrl-CS"/>
        </w:rPr>
        <w:t>Понављање ј</w:t>
      </w:r>
      <w:r>
        <w:rPr>
          <w:rFonts w:ascii="Times New Roman" w:hAnsi="Times New Roman"/>
          <w:sz w:val="28"/>
          <w:szCs w:val="28"/>
          <w:lang w:val="sr-Cyrl-CS"/>
        </w:rPr>
        <w:t>авн</w:t>
      </w:r>
      <w:r w:rsidR="0051691C">
        <w:rPr>
          <w:rFonts w:ascii="Times New Roman" w:hAnsi="Times New Roman"/>
          <w:sz w:val="28"/>
          <w:szCs w:val="28"/>
          <w:lang w:val="sr-Cyrl-CS"/>
        </w:rPr>
        <w:t>ог</w:t>
      </w:r>
      <w:r>
        <w:rPr>
          <w:rFonts w:ascii="Times New Roman" w:hAnsi="Times New Roman"/>
          <w:sz w:val="28"/>
          <w:szCs w:val="28"/>
          <w:lang w:val="sr-Cyrl-CS"/>
        </w:rPr>
        <w:t xml:space="preserve"> увид</w:t>
      </w:r>
      <w:r w:rsidR="0051691C">
        <w:rPr>
          <w:rFonts w:ascii="Times New Roman" w:hAnsi="Times New Roman"/>
          <w:sz w:val="28"/>
          <w:szCs w:val="28"/>
          <w:lang w:val="sr-Cyrl-CS"/>
        </w:rPr>
        <w:t>а у део</w:t>
      </w:r>
      <w:r>
        <w:rPr>
          <w:rFonts w:ascii="Times New Roman" w:hAnsi="Times New Roman"/>
          <w:sz w:val="28"/>
          <w:szCs w:val="28"/>
          <w:lang w:val="sr-Cyrl-CS"/>
        </w:rPr>
        <w:t xml:space="preserve">  Нацрт</w:t>
      </w:r>
      <w:r w:rsidR="0051691C">
        <w:rPr>
          <w:rFonts w:ascii="Times New Roman" w:hAnsi="Times New Roman"/>
          <w:sz w:val="28"/>
          <w:szCs w:val="28"/>
          <w:lang w:val="sr-Cyrl-CS"/>
        </w:rPr>
        <w:t>а</w:t>
      </w: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  <w:r>
        <w:rPr>
          <w:rFonts w:ascii="Times New Roman" w:hAnsi="Times New Roman"/>
          <w:sz w:val="28"/>
          <w:szCs w:val="28"/>
          <w:lang w:val="sr-Cyrl-CS"/>
        </w:rPr>
        <w:t>,</w:t>
      </w:r>
    </w:p>
    <w:p w14:paraId="576C7E33" w14:textId="4A23C233" w:rsidR="002A27E0" w:rsidRDefault="0051691C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одржаће се од </w:t>
      </w:r>
      <w:r>
        <w:rPr>
          <w:rFonts w:ascii="Times New Roman" w:hAnsi="Times New Roman"/>
          <w:sz w:val="28"/>
          <w:szCs w:val="28"/>
          <w:lang w:val="sr-Cyrl-RS"/>
        </w:rPr>
        <w:t>3. до 18</w:t>
      </w:r>
      <w:r w:rsidR="002A27E0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 xml:space="preserve"> новембра 2025.године.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1B6633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5556BCA7" w14:textId="77777777" w:rsidR="00D97776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2.Нацрт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  <w:r>
        <w:rPr>
          <w:rFonts w:ascii="Times New Roman" w:hAnsi="Times New Roman"/>
          <w:sz w:val="28"/>
          <w:szCs w:val="28"/>
          <w:lang w:val="sr-Cyrl-CS"/>
        </w:rPr>
        <w:t xml:space="preserve">  биће изложен на </w:t>
      </w:r>
      <w:r w:rsidR="00D97776">
        <w:rPr>
          <w:rFonts w:ascii="Times New Roman" w:hAnsi="Times New Roman"/>
          <w:sz w:val="28"/>
          <w:szCs w:val="28"/>
          <w:lang w:val="sr-Cyrl-CS"/>
        </w:rPr>
        <w:t>поновљени</w:t>
      </w:r>
    </w:p>
    <w:p w14:paraId="74F9588B" w14:textId="77777777" w:rsidR="00D97776" w:rsidRDefault="00D97776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>јавни</w:t>
      </w:r>
      <w:r w:rsidR="001B6633">
        <w:rPr>
          <w:rFonts w:ascii="Times New Roman" w:hAnsi="Times New Roman"/>
          <w:sz w:val="28"/>
          <w:szCs w:val="28"/>
          <w:lang w:val="sr-Cyrl-CS"/>
        </w:rPr>
        <w:t xml:space="preserve"> увид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 сваког радног дана од 9 до 14 часова у згради Општине Пећинци</w:t>
      </w:r>
    </w:p>
    <w:p w14:paraId="4F0376E6" w14:textId="2567FB5E" w:rsidR="002A27E0" w:rsidRDefault="00D97776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сала  Општинског већа  у Пећинцима</w:t>
      </w:r>
      <w:r w:rsidR="001B6633">
        <w:rPr>
          <w:rFonts w:ascii="Times New Roman" w:hAnsi="Times New Roman"/>
          <w:sz w:val="28"/>
          <w:szCs w:val="28"/>
          <w:lang w:val="sr-Cyrl-CS"/>
        </w:rPr>
        <w:t>,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у ул. Слободана Бајића бр. 5.</w:t>
      </w:r>
    </w:p>
    <w:p w14:paraId="319AC207" w14:textId="77777777" w:rsidR="00D97776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3.Заинтересована правна и физичка лица могу вршити</w:t>
      </w:r>
      <w:r w:rsidR="00D97776">
        <w:rPr>
          <w:rFonts w:ascii="Times New Roman" w:hAnsi="Times New Roman"/>
          <w:sz w:val="28"/>
          <w:szCs w:val="28"/>
          <w:lang w:val="sr-Cyrl-CS"/>
        </w:rPr>
        <w:t xml:space="preserve"> поновљени</w:t>
      </w:r>
      <w:r>
        <w:rPr>
          <w:rFonts w:ascii="Times New Roman" w:hAnsi="Times New Roman"/>
          <w:sz w:val="28"/>
          <w:szCs w:val="28"/>
          <w:lang w:val="sr-Cyrl-CS"/>
        </w:rPr>
        <w:t xml:space="preserve"> јавни увид</w:t>
      </w:r>
    </w:p>
    <w:p w14:paraId="3265428D" w14:textId="77777777" w:rsidR="00D97776" w:rsidRDefault="00D97776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у изложен Нацрт и достављати примедбе и сугестије у писаном облику  са</w:t>
      </w:r>
    </w:p>
    <w:p w14:paraId="7FB43148" w14:textId="77777777" w:rsidR="00955748" w:rsidRDefault="00D97776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назнаком ``За Комисију за планове општине Пећинци``, закључно са </w:t>
      </w:r>
      <w:r w:rsidR="00955748">
        <w:rPr>
          <w:rFonts w:ascii="Times New Roman" w:hAnsi="Times New Roman"/>
          <w:sz w:val="28"/>
          <w:szCs w:val="28"/>
          <w:lang w:val="sr-Cyrl-CS"/>
        </w:rPr>
        <w:t>17</w:t>
      </w:r>
      <w:r w:rsidR="002A27E0">
        <w:rPr>
          <w:rFonts w:ascii="Times New Roman" w:hAnsi="Times New Roman"/>
          <w:sz w:val="28"/>
          <w:szCs w:val="28"/>
          <w:lang w:val="sr-Cyrl-CS"/>
        </w:rPr>
        <w:t>.</w:t>
      </w:r>
    </w:p>
    <w:p w14:paraId="13AADD7F" w14:textId="315FBA8D" w:rsidR="002A27E0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новембром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466E95">
        <w:rPr>
          <w:rFonts w:ascii="Times New Roman" w:hAnsi="Times New Roman"/>
          <w:sz w:val="28"/>
          <w:szCs w:val="28"/>
          <w:lang w:val="sr-Cyrl-CS"/>
        </w:rPr>
        <w:t>5</w:t>
      </w:r>
      <w:r w:rsidR="002A27E0">
        <w:rPr>
          <w:rFonts w:ascii="Times New Roman" w:hAnsi="Times New Roman"/>
          <w:sz w:val="28"/>
          <w:szCs w:val="28"/>
          <w:lang w:val="sr-Cyrl-CS"/>
        </w:rPr>
        <w:t>.год</w:t>
      </w:r>
      <w:r w:rsidR="001B6633">
        <w:rPr>
          <w:rFonts w:ascii="Times New Roman" w:hAnsi="Times New Roman"/>
          <w:sz w:val="28"/>
          <w:szCs w:val="28"/>
          <w:lang w:val="sr-Cyrl-CS"/>
        </w:rPr>
        <w:t>ине</w:t>
      </w:r>
      <w:r w:rsidR="002A27E0">
        <w:rPr>
          <w:rFonts w:ascii="Times New Roman" w:hAnsi="Times New Roman"/>
          <w:sz w:val="28"/>
          <w:szCs w:val="28"/>
          <w:lang w:val="sr-Cyrl-CS"/>
        </w:rPr>
        <w:t>.</w:t>
      </w:r>
    </w:p>
    <w:p w14:paraId="2B7FB254" w14:textId="77777777" w:rsidR="00955748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4.Јавна седница Комисије за планове</w:t>
      </w:r>
      <w:r w:rsidR="00955748">
        <w:rPr>
          <w:rFonts w:ascii="Times New Roman" w:hAnsi="Times New Roman"/>
          <w:sz w:val="28"/>
          <w:szCs w:val="28"/>
          <w:lang w:val="sr-Cyrl-CS"/>
        </w:rPr>
        <w:t xml:space="preserve"> након поновљеног јавног увида</w:t>
      </w:r>
      <w:r>
        <w:rPr>
          <w:rFonts w:ascii="Times New Roman" w:hAnsi="Times New Roman"/>
          <w:sz w:val="28"/>
          <w:szCs w:val="28"/>
          <w:lang w:val="sr-Cyrl-CS"/>
        </w:rPr>
        <w:t xml:space="preserve"> биће</w:t>
      </w:r>
    </w:p>
    <w:p w14:paraId="322D329A" w14:textId="77777777" w:rsidR="00955748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одржана </w:t>
      </w:r>
      <w:r>
        <w:rPr>
          <w:rFonts w:ascii="Times New Roman" w:hAnsi="Times New Roman"/>
          <w:sz w:val="28"/>
          <w:szCs w:val="28"/>
          <w:lang w:val="sr-Cyrl-RS"/>
        </w:rPr>
        <w:t>1</w:t>
      </w:r>
      <w:r w:rsidR="001B6633">
        <w:rPr>
          <w:rFonts w:ascii="Times New Roman" w:hAnsi="Times New Roman"/>
          <w:sz w:val="28"/>
          <w:szCs w:val="28"/>
          <w:lang w:val="sr-Cyrl-RS"/>
        </w:rPr>
        <w:t>8</w:t>
      </w:r>
      <w:r w:rsidR="002A27E0">
        <w:rPr>
          <w:rFonts w:ascii="Times New Roman" w:hAnsi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sz w:val="28"/>
          <w:szCs w:val="28"/>
          <w:lang w:val="sr-Cyrl-RS"/>
        </w:rPr>
        <w:t>новембра</w:t>
      </w:r>
      <w:r w:rsidR="002A27E0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2A27E0">
        <w:rPr>
          <w:rFonts w:ascii="Times New Roman" w:hAnsi="Times New Roman"/>
          <w:sz w:val="28"/>
          <w:szCs w:val="28"/>
          <w:lang w:val="sr-Cyrl-CS"/>
        </w:rPr>
        <w:t>202</w:t>
      </w:r>
      <w:r w:rsidR="00466E95">
        <w:rPr>
          <w:rFonts w:ascii="Times New Roman" w:hAnsi="Times New Roman"/>
          <w:sz w:val="28"/>
          <w:szCs w:val="28"/>
          <w:lang w:val="sr-Cyrl-CS"/>
        </w:rPr>
        <w:t>5</w:t>
      </w:r>
      <w:r w:rsidR="002A27E0">
        <w:rPr>
          <w:rFonts w:ascii="Times New Roman" w:hAnsi="Times New Roman"/>
          <w:sz w:val="28"/>
          <w:szCs w:val="28"/>
          <w:lang w:val="sr-Cyrl-CS"/>
        </w:rPr>
        <w:t>.године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A27E0">
        <w:rPr>
          <w:rFonts w:ascii="Times New Roman" w:hAnsi="Times New Roman"/>
          <w:sz w:val="28"/>
          <w:szCs w:val="28"/>
          <w:lang w:val="sr-Cyrl-CS"/>
        </w:rPr>
        <w:t>са почетком у 1</w:t>
      </w:r>
      <w:r>
        <w:rPr>
          <w:rFonts w:ascii="Times New Roman" w:hAnsi="Times New Roman"/>
          <w:sz w:val="28"/>
          <w:szCs w:val="28"/>
          <w:lang w:val="sr-Cyrl-CS"/>
        </w:rPr>
        <w:t>4</w:t>
      </w:r>
      <w:r w:rsidR="0070125C">
        <w:rPr>
          <w:rFonts w:ascii="Times New Roman" w:hAnsi="Times New Roman"/>
          <w:sz w:val="28"/>
          <w:szCs w:val="28"/>
          <w:lang w:val="sr-Cyrl-CS"/>
        </w:rPr>
        <w:t>,00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часова, у сали</w:t>
      </w:r>
    </w:p>
    <w:p w14:paraId="27818DB7" w14:textId="77777777" w:rsidR="00955748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Општинског већа, зграда Општине у  Пећинцима, ул. Слободана Бајића бр.</w:t>
      </w:r>
      <w:r>
        <w:rPr>
          <w:rFonts w:ascii="Times New Roman" w:hAnsi="Times New Roman"/>
          <w:sz w:val="28"/>
          <w:szCs w:val="28"/>
          <w:lang w:val="sr-Cyrl-CS"/>
        </w:rPr>
        <w:t>5.</w:t>
      </w:r>
    </w:p>
    <w:p w14:paraId="65370412" w14:textId="77777777" w:rsidR="00955748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>Јавној седници Комисије могу  присуствовати лица која су поднела писмене</w:t>
      </w:r>
    </w:p>
    <w:p w14:paraId="38907FEC" w14:textId="02444927" w:rsidR="002A27E0" w:rsidRPr="00955748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примедбе и сугестије у току</w:t>
      </w:r>
      <w:r>
        <w:rPr>
          <w:rFonts w:ascii="Times New Roman" w:hAnsi="Times New Roman"/>
          <w:sz w:val="28"/>
          <w:szCs w:val="28"/>
          <w:lang w:val="sr-Cyrl-CS"/>
        </w:rPr>
        <w:t xml:space="preserve"> поновљеног </w:t>
      </w:r>
      <w:r w:rsidR="002A27E0">
        <w:rPr>
          <w:rFonts w:ascii="Times New Roman" w:hAnsi="Times New Roman"/>
          <w:sz w:val="28"/>
          <w:szCs w:val="28"/>
          <w:lang w:val="sr-Cyrl-CS"/>
        </w:rPr>
        <w:t>јавног увида.</w:t>
      </w:r>
    </w:p>
    <w:p w14:paraId="29847BD8" w14:textId="77777777" w:rsidR="00767DC1" w:rsidRDefault="00767DC1"/>
    <w:sectPr w:rsidR="0076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E0"/>
    <w:rsid w:val="001B6633"/>
    <w:rsid w:val="002A27E0"/>
    <w:rsid w:val="003E4B07"/>
    <w:rsid w:val="00466E95"/>
    <w:rsid w:val="0051691C"/>
    <w:rsid w:val="0070125C"/>
    <w:rsid w:val="00705B7D"/>
    <w:rsid w:val="00767DC1"/>
    <w:rsid w:val="00872336"/>
    <w:rsid w:val="00955748"/>
    <w:rsid w:val="009A67F9"/>
    <w:rsid w:val="00A2114D"/>
    <w:rsid w:val="00CA256B"/>
    <w:rsid w:val="00D10D7D"/>
    <w:rsid w:val="00D261D0"/>
    <w:rsid w:val="00D97776"/>
    <w:rsid w:val="00F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6FFF"/>
  <w15:chartTrackingRefBased/>
  <w15:docId w15:val="{ADC29F3D-D64B-4F1E-9476-1E7145AE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E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10</cp:revision>
  <cp:lastPrinted>2025-10-31T11:00:00Z</cp:lastPrinted>
  <dcterms:created xsi:type="dcterms:W3CDTF">2024-10-11T09:19:00Z</dcterms:created>
  <dcterms:modified xsi:type="dcterms:W3CDTF">2025-10-31T11:01:00Z</dcterms:modified>
</cp:coreProperties>
</file>