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15A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4778C809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9EDFE7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0D00A193" w14:textId="77777777" w:rsidR="002A27E0" w:rsidRDefault="002A27E0" w:rsidP="002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43333B" w14:textId="77777777" w:rsidR="002A27E0" w:rsidRDefault="002A27E0" w:rsidP="002A27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</w:t>
      </w:r>
    </w:p>
    <w:p w14:paraId="69114C6D" w14:textId="6DD6B749" w:rsidR="002A27E0" w:rsidRDefault="002A27E0" w:rsidP="002A27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 и 62/23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став </w:t>
      </w:r>
      <w:r w:rsidR="0070125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70125C">
        <w:rPr>
          <w:rFonts w:ascii="Times New Roman" w:hAnsi="Times New Roman"/>
          <w:sz w:val="28"/>
          <w:szCs w:val="28"/>
          <w:lang w:val="sr-Cyrl-CS"/>
        </w:rPr>
        <w:t xml:space="preserve">и 61. став 1.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</w:t>
      </w:r>
      <w:r w:rsidR="00705B7D">
        <w:rPr>
          <w:rFonts w:ascii="Times New Roman" w:hAnsi="Times New Roman"/>
          <w:sz w:val="28"/>
          <w:szCs w:val="28"/>
          <w:lang w:val="sr-Cyrl-R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57ADE450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51CAE6C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785C4B82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07C9B81C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ЈАВНИ УВИД </w:t>
      </w:r>
    </w:p>
    <w:p w14:paraId="4A5798E7" w14:textId="1D91A891" w:rsidR="00466E95" w:rsidRDefault="00466E95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</w:t>
      </w:r>
    </w:p>
    <w:p w14:paraId="33958150" w14:textId="48C505AA" w:rsidR="00466E95" w:rsidRPr="001B6633" w:rsidRDefault="002A27E0" w:rsidP="001B66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Нацрт 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</w:p>
    <w:p w14:paraId="2D4DB011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18683ABF" w14:textId="777777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0270A2C1" w14:textId="77777777" w:rsidR="001B6633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1.Јавни увид у Нацрт 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  <w:r>
        <w:rPr>
          <w:rFonts w:ascii="Times New Roman" w:hAnsi="Times New Roman"/>
          <w:sz w:val="28"/>
          <w:szCs w:val="28"/>
          <w:lang w:val="sr-Cyrl-CS"/>
        </w:rPr>
        <w:t xml:space="preserve">, одржаће се од </w:t>
      </w:r>
      <w:r w:rsidR="001B6633">
        <w:rPr>
          <w:rFonts w:ascii="Times New Roman" w:hAnsi="Times New Roman"/>
          <w:sz w:val="28"/>
          <w:szCs w:val="28"/>
          <w:lang w:val="sr-Cyrl-RS"/>
        </w:rPr>
        <w:t>24</w:t>
      </w:r>
      <w:r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1B6633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576C7E33" w14:textId="3DDC6973" w:rsidR="002A27E0" w:rsidRDefault="001B6633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с</w:t>
      </w:r>
      <w:r w:rsidR="00466E95">
        <w:rPr>
          <w:rFonts w:ascii="Times New Roman" w:hAnsi="Times New Roman"/>
          <w:sz w:val="28"/>
          <w:szCs w:val="28"/>
          <w:lang w:val="sr-Cyrl-CS"/>
        </w:rPr>
        <w:t>ептем</w:t>
      </w:r>
      <w:r w:rsidR="002A27E0">
        <w:rPr>
          <w:rFonts w:ascii="Times New Roman" w:hAnsi="Times New Roman"/>
          <w:sz w:val="28"/>
          <w:szCs w:val="28"/>
          <w:lang w:val="sr-Cyrl-CS"/>
        </w:rPr>
        <w:t>бра</w:t>
      </w:r>
      <w:r>
        <w:rPr>
          <w:rFonts w:ascii="Times New Roman" w:hAnsi="Times New Roman"/>
          <w:sz w:val="28"/>
          <w:szCs w:val="28"/>
          <w:lang w:val="sr-Cyrl-CS"/>
        </w:rPr>
        <w:t xml:space="preserve"> до 24. октобра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466E95">
        <w:rPr>
          <w:rFonts w:ascii="Times New Roman" w:hAnsi="Times New Roman"/>
          <w:sz w:val="28"/>
          <w:szCs w:val="28"/>
          <w:lang w:val="sr-Cyrl-CS"/>
        </w:rPr>
        <w:t>5</w:t>
      </w:r>
      <w:r w:rsidR="002A27E0">
        <w:rPr>
          <w:rFonts w:ascii="Times New Roman" w:hAnsi="Times New Roman"/>
          <w:sz w:val="28"/>
          <w:szCs w:val="28"/>
          <w:lang w:val="sr-Cyrl-CS"/>
        </w:rPr>
        <w:t>.године.</w:t>
      </w:r>
    </w:p>
    <w:p w14:paraId="27E9480E" w14:textId="3B7E1143" w:rsidR="001B6633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2.Нацрт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  <w:r>
        <w:rPr>
          <w:rFonts w:ascii="Times New Roman" w:hAnsi="Times New Roman"/>
          <w:sz w:val="28"/>
          <w:szCs w:val="28"/>
          <w:lang w:val="sr-Cyrl-CS"/>
        </w:rPr>
        <w:t xml:space="preserve">  биће изложен на јавни</w:t>
      </w:r>
      <w:r w:rsidR="001B6633">
        <w:rPr>
          <w:rFonts w:ascii="Times New Roman" w:hAnsi="Times New Roman"/>
          <w:sz w:val="28"/>
          <w:szCs w:val="28"/>
          <w:lang w:val="sr-Cyrl-CS"/>
        </w:rPr>
        <w:t xml:space="preserve"> увид</w:t>
      </w:r>
    </w:p>
    <w:p w14:paraId="3D4D069D" w14:textId="0B6F377D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сваког радног дана од 9 до 14 часова у згради Општине Пећинци сала</w:t>
      </w:r>
    </w:p>
    <w:p w14:paraId="4F0376E6" w14:textId="44B065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Општинског већа  у Пећинцима</w:t>
      </w:r>
      <w:r w:rsidR="001B6633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у ул. Слободана Бајића бр. 5.</w:t>
      </w:r>
    </w:p>
    <w:p w14:paraId="52F5226E" w14:textId="777777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3.Заинтересована правна и физичка лица могу вршити јавни увид у изложен</w:t>
      </w:r>
    </w:p>
    <w:p w14:paraId="2136BDBD" w14:textId="777777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Нацрт и достављати примедбе и сугестије у писаном облику  са назнаком </w:t>
      </w:r>
    </w:p>
    <w:p w14:paraId="4C19C517" w14:textId="5DD6A1BB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``За Комисију за планове општине Пећинци``, закључно са </w:t>
      </w:r>
      <w:r w:rsidR="00D10D7D">
        <w:rPr>
          <w:rFonts w:ascii="Times New Roman" w:hAnsi="Times New Roman"/>
          <w:sz w:val="28"/>
          <w:szCs w:val="28"/>
          <w:lang w:val="sr-Cyrl-CS"/>
        </w:rPr>
        <w:t>23</w:t>
      </w:r>
      <w:r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1B6633">
        <w:rPr>
          <w:rFonts w:ascii="Times New Roman" w:hAnsi="Times New Roman"/>
          <w:sz w:val="28"/>
          <w:szCs w:val="28"/>
          <w:lang w:val="sr-Cyrl-CS"/>
        </w:rPr>
        <w:t>окто</w:t>
      </w:r>
      <w:r>
        <w:rPr>
          <w:rFonts w:ascii="Times New Roman" w:hAnsi="Times New Roman"/>
          <w:sz w:val="28"/>
          <w:szCs w:val="28"/>
          <w:lang w:val="sr-Cyrl-CS"/>
        </w:rPr>
        <w:t>бром</w:t>
      </w:r>
    </w:p>
    <w:p w14:paraId="13AADD7F" w14:textId="27DB2913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202</w:t>
      </w:r>
      <w:r w:rsidR="00466E95">
        <w:rPr>
          <w:rFonts w:ascii="Times New Roman" w:hAnsi="Times New Roman"/>
          <w:sz w:val="28"/>
          <w:szCs w:val="28"/>
          <w:lang w:val="sr-Cyrl-CS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>.год</w:t>
      </w:r>
      <w:r w:rsidR="001B6633">
        <w:rPr>
          <w:rFonts w:ascii="Times New Roman" w:hAnsi="Times New Roman"/>
          <w:sz w:val="28"/>
          <w:szCs w:val="28"/>
          <w:lang w:val="sr-Cyrl-CS"/>
        </w:rPr>
        <w:t>ине</w:t>
      </w:r>
      <w:r>
        <w:rPr>
          <w:rFonts w:ascii="Times New Roman" w:hAnsi="Times New Roman"/>
          <w:sz w:val="28"/>
          <w:szCs w:val="28"/>
          <w:lang w:val="sr-Cyrl-CS"/>
        </w:rPr>
        <w:t>.</w:t>
      </w:r>
    </w:p>
    <w:p w14:paraId="1D001852" w14:textId="6F8314A6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4.Јавна седница Комисије за планове биће одржана </w:t>
      </w:r>
      <w:r w:rsidR="00D10D7D">
        <w:rPr>
          <w:rFonts w:ascii="Times New Roman" w:hAnsi="Times New Roman"/>
          <w:sz w:val="28"/>
          <w:szCs w:val="28"/>
          <w:lang w:val="sr-Cyrl-RS"/>
        </w:rPr>
        <w:t>2</w:t>
      </w:r>
      <w:r w:rsidR="001B6633">
        <w:rPr>
          <w:rFonts w:ascii="Times New Roman" w:hAnsi="Times New Roman"/>
          <w:sz w:val="28"/>
          <w:szCs w:val="28"/>
          <w:lang w:val="sr-Cyrl-RS"/>
        </w:rPr>
        <w:t>8</w:t>
      </w:r>
      <w:r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="001B6633">
        <w:rPr>
          <w:rFonts w:ascii="Times New Roman" w:hAnsi="Times New Roman"/>
          <w:sz w:val="28"/>
          <w:szCs w:val="28"/>
          <w:lang w:val="sr-Cyrl-RS"/>
        </w:rPr>
        <w:t>октобра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202</w:t>
      </w:r>
      <w:r w:rsidR="00466E95">
        <w:rPr>
          <w:rFonts w:ascii="Times New Roman" w:hAnsi="Times New Roman"/>
          <w:sz w:val="28"/>
          <w:szCs w:val="28"/>
          <w:lang w:val="sr-Cyrl-CS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>.године</w:t>
      </w:r>
    </w:p>
    <w:p w14:paraId="27B1CAB2" w14:textId="1C575B48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са почетком у 1</w:t>
      </w:r>
      <w:r w:rsidR="001B6633">
        <w:rPr>
          <w:rFonts w:ascii="Times New Roman" w:hAnsi="Times New Roman"/>
          <w:sz w:val="28"/>
          <w:szCs w:val="28"/>
          <w:lang w:val="sr-Cyrl-CS"/>
        </w:rPr>
        <w:t>3</w:t>
      </w:r>
      <w:r w:rsidR="0070125C">
        <w:rPr>
          <w:rFonts w:ascii="Times New Roman" w:hAnsi="Times New Roman"/>
          <w:sz w:val="28"/>
          <w:szCs w:val="28"/>
          <w:lang w:val="sr-Cyrl-CS"/>
        </w:rPr>
        <w:t>,00</w:t>
      </w:r>
      <w:r>
        <w:rPr>
          <w:rFonts w:ascii="Times New Roman" w:hAnsi="Times New Roman"/>
          <w:sz w:val="28"/>
          <w:szCs w:val="28"/>
          <w:lang w:val="sr-Cyrl-CS"/>
        </w:rPr>
        <w:t xml:space="preserve"> часова, у сали Општинског већа, зграда Општине у</w:t>
      </w:r>
    </w:p>
    <w:p w14:paraId="6AB9DE63" w14:textId="777777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Пећинцима, ул. Слободана Бајића бр. 5. Јавној седници Комисије могу</w:t>
      </w:r>
    </w:p>
    <w:p w14:paraId="77955FFE" w14:textId="777777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присуствовати лица која су поднела писмене примедбе и сугестије у току</w:t>
      </w:r>
    </w:p>
    <w:p w14:paraId="38907FEC" w14:textId="777777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јавног увида.</w:t>
      </w:r>
    </w:p>
    <w:p w14:paraId="4411B175" w14:textId="77777777" w:rsidR="0070125C" w:rsidRDefault="0070125C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5.Јавна презентација Нацрта  Просторног плана општине Пећинци одржаће се</w:t>
      </w:r>
    </w:p>
    <w:p w14:paraId="47566188" w14:textId="77777777" w:rsidR="00D261D0" w:rsidRDefault="0070125C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9. октобра 2025.године са почетком у 12,00 часова, у </w:t>
      </w:r>
      <w:r w:rsidR="00D261D0">
        <w:rPr>
          <w:rFonts w:ascii="Times New Roman" w:hAnsi="Times New Roman"/>
          <w:sz w:val="28"/>
          <w:szCs w:val="28"/>
          <w:lang w:val="sr-Cyrl-RS"/>
        </w:rPr>
        <w:t>згради Општине</w:t>
      </w:r>
    </w:p>
    <w:p w14:paraId="03A1B861" w14:textId="37090CD0" w:rsidR="0070125C" w:rsidRPr="0070125C" w:rsidRDefault="00D261D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Пећинци, сала Општинског већа  у Пећинцима, ул. Слободана Бајића бр.5.</w:t>
      </w:r>
    </w:p>
    <w:p w14:paraId="1A8842E6" w14:textId="77777777" w:rsidR="002A27E0" w:rsidRDefault="002A27E0" w:rsidP="002A27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787B33F0" w14:textId="77777777" w:rsidR="002A27E0" w:rsidRDefault="002A27E0" w:rsidP="002A27E0">
      <w:pPr>
        <w:rPr>
          <w:lang w:val="sr-Cyrl-RS"/>
        </w:rPr>
      </w:pPr>
    </w:p>
    <w:p w14:paraId="29847BD8" w14:textId="77777777" w:rsidR="00767DC1" w:rsidRDefault="00767DC1"/>
    <w:sectPr w:rsidR="0076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E0"/>
    <w:rsid w:val="001B6633"/>
    <w:rsid w:val="002A27E0"/>
    <w:rsid w:val="003E4B07"/>
    <w:rsid w:val="00466E95"/>
    <w:rsid w:val="0070125C"/>
    <w:rsid w:val="00705B7D"/>
    <w:rsid w:val="00767DC1"/>
    <w:rsid w:val="00872336"/>
    <w:rsid w:val="009A67F9"/>
    <w:rsid w:val="00A2114D"/>
    <w:rsid w:val="00D10D7D"/>
    <w:rsid w:val="00D261D0"/>
    <w:rsid w:val="00F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6FFF"/>
  <w15:chartTrackingRefBased/>
  <w15:docId w15:val="{ADC29F3D-D64B-4F1E-9476-1E7145AE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E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8</cp:revision>
  <cp:lastPrinted>2025-09-24T06:17:00Z</cp:lastPrinted>
  <dcterms:created xsi:type="dcterms:W3CDTF">2024-10-11T09:19:00Z</dcterms:created>
  <dcterms:modified xsi:type="dcterms:W3CDTF">2025-09-24T06:23:00Z</dcterms:modified>
</cp:coreProperties>
</file>