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ED22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РЕПУБЛИКА СРБИЈА – АП ВОЈВОДИНА</w:t>
      </w:r>
    </w:p>
    <w:p w14:paraId="62B91C92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ОПШТИНА ПЕЋИНЦИ – ОПШТИНСКА УПРАВА</w:t>
      </w:r>
    </w:p>
    <w:p w14:paraId="728A0A77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Одељење за урбанизам и имовинско правне послове</w:t>
      </w:r>
    </w:p>
    <w:p w14:paraId="34C079FB" w14:textId="77777777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146AAC" w14:textId="77777777" w:rsid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На основу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члан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 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45a.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Закона о планирању и изградњи („Сл. гласник РС“, бр.72/09,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81/09,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64/10-УС,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24/11,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121/12,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42/13-УС,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50/13-УС,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98/13-УС,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132/14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,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145/14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, 83/18, 31/</w:t>
      </w:r>
      <w:r w:rsidR="00C822DB">
        <w:rPr>
          <w:rFonts w:ascii="Times New Roman" w:eastAsia="Calibri" w:hAnsi="Times New Roman" w:cs="Times New Roman"/>
          <w:sz w:val="28"/>
          <w:szCs w:val="28"/>
          <w:lang w:val="sr-Cyrl-CS"/>
        </w:rPr>
        <w:t>19 , 37/2019-др.закон, 9/2020,</w:t>
      </w:r>
      <w:r w:rsidR="00C82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52/2021</w:t>
      </w:r>
      <w:r w:rsidR="00C82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22DB">
        <w:rPr>
          <w:rFonts w:ascii="Times New Roman" w:eastAsia="Calibri" w:hAnsi="Times New Roman" w:cs="Times New Roman"/>
          <w:sz w:val="28"/>
          <w:szCs w:val="28"/>
          <w:lang w:val="sr-Cyrl-RS"/>
        </w:rPr>
        <w:t>и 62/2023</w:t>
      </w:r>
      <w:r w:rsidRPr="00EE19EC">
        <w:rPr>
          <w:rFonts w:ascii="Times New Roman" w:eastAsia="Calibri" w:hAnsi="Times New Roman" w:cs="Times New Roman"/>
          <w:sz w:val="28"/>
          <w:szCs w:val="28"/>
        </w:rPr>
        <w:t>) и члан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 </w:t>
      </w:r>
      <w:r w:rsidRPr="00EE19EC">
        <w:rPr>
          <w:rFonts w:ascii="Times New Roman" w:eastAsia="Calibri" w:hAnsi="Times New Roman" w:cs="Times New Roman"/>
          <w:sz w:val="28"/>
          <w:szCs w:val="28"/>
        </w:rPr>
        <w:t>40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бр.32/2019)</w:t>
      </w:r>
    </w:p>
    <w:p w14:paraId="454D362E" w14:textId="77777777" w:rsidR="00683891" w:rsidRPr="00EE19EC" w:rsidRDefault="00683891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3E24598E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о г л а ш а в а</w:t>
      </w:r>
    </w:p>
    <w:p w14:paraId="138C6412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0BE7C4F5" w14:textId="77777777" w:rsidR="00EE19EC" w:rsidRPr="00EE19EC" w:rsidRDefault="00194EB2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РАНИ ЈАВНИ УВИД</w:t>
      </w:r>
    </w:p>
    <w:p w14:paraId="557BAA3E" w14:textId="77777777" w:rsidR="007B6A96" w:rsidRDefault="00EE19EC" w:rsidP="00C822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ПОВОДО</w:t>
      </w:r>
      <w:r w:rsidR="00747E0A">
        <w:rPr>
          <w:rFonts w:ascii="Times New Roman" w:eastAsia="Calibri" w:hAnsi="Times New Roman" w:cs="Times New Roman"/>
          <w:sz w:val="28"/>
          <w:szCs w:val="28"/>
          <w:lang w:val="sr-Cyrl-CS"/>
        </w:rPr>
        <w:t>М</w:t>
      </w:r>
      <w:r w:rsidR="00C822DB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ИЗРАДЕ ПЛАНА ДЕТАЉНЕ РЕГУЛАЦИЈЕ</w:t>
      </w:r>
    </w:p>
    <w:p w14:paraId="7E959BD5" w14:textId="358F2A31" w:rsidR="00C822DB" w:rsidRPr="001F40E4" w:rsidRDefault="001F40E4" w:rsidP="001F40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За К.П. 1984/2, 1984/3, 1984/5, 1984/4, 1983, 1982, 1981, 1980, 1979, 1978, 1977, 1976, 1975, 1974, 1973, 1972, 1971, 1970, 1969 КО Шимановци</w:t>
      </w:r>
    </w:p>
    <w:p w14:paraId="4C88431F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2283E922" w14:textId="65D75123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>Р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ани јавни увид у тра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>ј</w:t>
      </w:r>
      <w:r w:rsidR="00FB381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ању од 15 дана одржаће се од </w:t>
      </w:r>
      <w:r w:rsidR="001F40E4">
        <w:rPr>
          <w:rFonts w:ascii="Times New Roman" w:eastAsia="Calibri" w:hAnsi="Times New Roman" w:cs="Times New Roman"/>
          <w:sz w:val="28"/>
          <w:szCs w:val="28"/>
        </w:rPr>
        <w:t>9</w:t>
      </w:r>
      <w:r w:rsidR="00FB381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. до </w:t>
      </w:r>
      <w:r w:rsidR="001F40E4">
        <w:rPr>
          <w:rFonts w:ascii="Times New Roman" w:eastAsia="Calibri" w:hAnsi="Times New Roman" w:cs="Times New Roman"/>
          <w:sz w:val="28"/>
          <w:szCs w:val="28"/>
        </w:rPr>
        <w:t>24</w:t>
      </w:r>
      <w:r w:rsidR="00D0591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. </w:t>
      </w:r>
      <w:r w:rsidR="001F40E4">
        <w:rPr>
          <w:rFonts w:ascii="Times New Roman" w:eastAsia="Calibri" w:hAnsi="Times New Roman" w:cs="Times New Roman"/>
          <w:sz w:val="28"/>
          <w:szCs w:val="28"/>
          <w:lang w:val="sr-Cyrl-RS"/>
        </w:rPr>
        <w:t>јула</w:t>
      </w:r>
      <w:r w:rsidR="00D0591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202</w:t>
      </w:r>
      <w:r w:rsidR="001F40E4">
        <w:rPr>
          <w:rFonts w:ascii="Times New Roman" w:eastAsia="Calibri" w:hAnsi="Times New Roman" w:cs="Times New Roman"/>
          <w:sz w:val="28"/>
          <w:szCs w:val="28"/>
          <w:lang w:val="sr-Cyrl-CS"/>
        </w:rPr>
        <w:t>5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.године.  </w:t>
      </w:r>
    </w:p>
    <w:p w14:paraId="39939445" w14:textId="54E7CBC8" w:rsidR="00EE19EC" w:rsidRPr="00C822DB" w:rsidRDefault="00D0591F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</w:t>
      </w:r>
      <w:r w:rsidR="001F40E4">
        <w:rPr>
          <w:rFonts w:ascii="Times New Roman" w:eastAsia="Calibri" w:hAnsi="Times New Roman" w:cs="Times New Roman"/>
          <w:sz w:val="28"/>
          <w:szCs w:val="28"/>
          <w:lang w:val="sr-Cyrl-CS"/>
        </w:rPr>
        <w:t>Елаборат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за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рани јавни увид </w:t>
      </w:r>
      <w:r w:rsidR="00C822DB">
        <w:rPr>
          <w:rFonts w:ascii="Times New Roman" w:eastAsia="Calibri" w:hAnsi="Times New Roman" w:cs="Times New Roman"/>
          <w:sz w:val="28"/>
          <w:szCs w:val="28"/>
          <w:lang w:val="sr-Cyrl-CS"/>
        </w:rPr>
        <w:t>поводом израде Плана детаљне</w:t>
      </w:r>
      <w:r w:rsidR="007B6A96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регулациј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26272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за к.п. 1984/2, 1984/3, 1984/5, 1984/4, 1983, 1982, 1981, 1980, 1979, 1978, 1977, 1976, 1975, 1974, 1973, 1972, 1971, 1970, 1969 КО Шимановци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, биће изложен на рани јавни увид сваког радног дана од 9 до 14 часова </w:t>
      </w:r>
      <w:r w:rsidR="0026272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у наведеном периоду,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у згради Општине-сала Општинског већа, у Пећинцима, у ул. Слободана Бајића бр. 5.</w:t>
      </w:r>
    </w:p>
    <w:p w14:paraId="6DABE984" w14:textId="4A4AB9BF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Заинтересована правна и физичка лица могу вршити </w:t>
      </w:r>
      <w:r w:rsidR="00747E0A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рани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јавни увид у изложен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>Елаборат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и достављати примедбе и сугестије у писаном о</w:t>
      </w:r>
      <w:r w:rsidR="00B422FC">
        <w:rPr>
          <w:rFonts w:ascii="Times New Roman" w:eastAsia="Calibri" w:hAnsi="Times New Roman" w:cs="Times New Roman"/>
          <w:sz w:val="28"/>
          <w:szCs w:val="28"/>
          <w:lang w:val="sr-Cyrl-CS"/>
        </w:rPr>
        <w:t>блику на адресу:</w:t>
      </w:r>
      <w:r w:rsidR="009C3E57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B422FC">
        <w:rPr>
          <w:rFonts w:ascii="Times New Roman" w:eastAsia="Calibri" w:hAnsi="Times New Roman" w:cs="Times New Roman"/>
          <w:sz w:val="28"/>
          <w:szCs w:val="28"/>
          <w:lang w:val="sr-Cyrl-CS"/>
        </w:rPr>
        <w:t>Комисија за планове општине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Пећинци</w:t>
      </w:r>
      <w:r w:rsidR="009C3E57">
        <w:rPr>
          <w:rFonts w:ascii="Times New Roman" w:eastAsia="Calibri" w:hAnsi="Times New Roman" w:cs="Times New Roman"/>
          <w:sz w:val="28"/>
          <w:szCs w:val="28"/>
          <w:lang w:val="sr-Cyrl-CS"/>
        </w:rPr>
        <w:t>, Пећинци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улица Слободана Баји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ћа </w:t>
      </w:r>
      <w:r w:rsidR="00FB381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бр.5., закључно са  </w:t>
      </w:r>
      <w:r w:rsidR="00262721">
        <w:rPr>
          <w:rFonts w:ascii="Times New Roman" w:eastAsia="Calibri" w:hAnsi="Times New Roman" w:cs="Times New Roman"/>
          <w:sz w:val="28"/>
          <w:szCs w:val="28"/>
          <w:lang w:val="sr-Cyrl-CS"/>
        </w:rPr>
        <w:t>23</w:t>
      </w:r>
      <w:r w:rsidR="00D0591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. </w:t>
      </w:r>
      <w:r w:rsidR="00262721">
        <w:rPr>
          <w:rFonts w:ascii="Times New Roman" w:eastAsia="Calibri" w:hAnsi="Times New Roman" w:cs="Times New Roman"/>
          <w:sz w:val="28"/>
          <w:szCs w:val="28"/>
          <w:lang w:val="sr-Cyrl-CS"/>
        </w:rPr>
        <w:t>јулом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202</w:t>
      </w:r>
      <w:r w:rsidR="00262721">
        <w:rPr>
          <w:rFonts w:ascii="Times New Roman" w:eastAsia="Calibri" w:hAnsi="Times New Roman" w:cs="Times New Roman"/>
          <w:sz w:val="28"/>
          <w:szCs w:val="28"/>
          <w:lang w:val="sr-Cyrl-CS"/>
        </w:rPr>
        <w:t>5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.године.</w:t>
      </w:r>
    </w:p>
    <w:p w14:paraId="772A4D9C" w14:textId="77777777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Све достављене писмене примедбе и сугестије саставни су део Извештаја о обављеном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раном јавном увиду и могу утицати на планска решења.</w:t>
      </w:r>
    </w:p>
    <w:p w14:paraId="2CF03FCD" w14:textId="77777777" w:rsidR="00EE19EC" w:rsidRPr="00EE19EC" w:rsidRDefault="00EE19EC" w:rsidP="00EE19EC">
      <w:pPr>
        <w:spacing w:after="200" w:line="720" w:lineRule="auto"/>
        <w:rPr>
          <w:rFonts w:ascii="Calibri" w:eastAsia="Calibri" w:hAnsi="Calibri" w:cs="Times New Roman"/>
        </w:rPr>
      </w:pPr>
    </w:p>
    <w:p w14:paraId="17CC6521" w14:textId="77777777" w:rsidR="00117DFA" w:rsidRDefault="00117DFA"/>
    <w:sectPr w:rsidR="00117DFA" w:rsidSect="00C41B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C"/>
    <w:rsid w:val="00111BAB"/>
    <w:rsid w:val="00117DFA"/>
    <w:rsid w:val="00194EB2"/>
    <w:rsid w:val="001F40E4"/>
    <w:rsid w:val="00262721"/>
    <w:rsid w:val="003354C1"/>
    <w:rsid w:val="00554AB6"/>
    <w:rsid w:val="00597E6E"/>
    <w:rsid w:val="00605347"/>
    <w:rsid w:val="00683891"/>
    <w:rsid w:val="00692DBF"/>
    <w:rsid w:val="00747E0A"/>
    <w:rsid w:val="007B6A96"/>
    <w:rsid w:val="009C3E57"/>
    <w:rsid w:val="00AB15BD"/>
    <w:rsid w:val="00AD369C"/>
    <w:rsid w:val="00B422FC"/>
    <w:rsid w:val="00C41BCA"/>
    <w:rsid w:val="00C822DB"/>
    <w:rsid w:val="00D0591F"/>
    <w:rsid w:val="00D259B7"/>
    <w:rsid w:val="00EE19EC"/>
    <w:rsid w:val="00F31F75"/>
    <w:rsid w:val="00FB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8D50"/>
  <w15:chartTrackingRefBased/>
  <w15:docId w15:val="{75C20D44-C96A-4A37-99FE-3E878E56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30</cp:revision>
  <cp:lastPrinted>2025-07-04T09:30:00Z</cp:lastPrinted>
  <dcterms:created xsi:type="dcterms:W3CDTF">2021-08-25T12:54:00Z</dcterms:created>
  <dcterms:modified xsi:type="dcterms:W3CDTF">2025-07-04T09:30:00Z</dcterms:modified>
</cp:coreProperties>
</file>