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3CA" w:rsidRDefault="004C23CA" w:rsidP="004C23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РЕПУБЛИКА СРБИЈА – АП ВОЈВОДИНА</w:t>
      </w:r>
    </w:p>
    <w:p w:rsidR="004C23CA" w:rsidRDefault="004C23CA" w:rsidP="004C23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ОПШТИНА ПЕЋИНЦИ – ОПШТИНСКА УПРАВА</w:t>
      </w:r>
    </w:p>
    <w:p w:rsidR="004C23CA" w:rsidRDefault="004C23CA" w:rsidP="004C23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Одељење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урбанизам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имовинско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правне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послове</w:t>
      </w:r>
      <w:proofErr w:type="spellEnd"/>
    </w:p>
    <w:p w:rsidR="004C23CA" w:rsidRDefault="004C23CA" w:rsidP="004C23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23CA" w:rsidRDefault="004C23CA" w:rsidP="004C23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На основу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чланa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63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Закона</w:t>
      </w:r>
      <w:proofErr w:type="spellEnd"/>
      <w:r>
        <w:rPr>
          <w:rFonts w:ascii="Times New Roman" w:hAnsi="Times New Roman"/>
          <w:sz w:val="28"/>
          <w:szCs w:val="28"/>
        </w:rPr>
        <w:t xml:space="preserve"> о </w:t>
      </w:r>
      <w:proofErr w:type="spellStart"/>
      <w:r>
        <w:rPr>
          <w:rFonts w:ascii="Times New Roman" w:hAnsi="Times New Roman"/>
          <w:sz w:val="28"/>
          <w:szCs w:val="28"/>
        </w:rPr>
        <w:t>планирању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изградњи</w:t>
      </w:r>
      <w:proofErr w:type="spellEnd"/>
      <w:r>
        <w:rPr>
          <w:rFonts w:ascii="Times New Roman" w:hAnsi="Times New Roman"/>
          <w:sz w:val="28"/>
          <w:szCs w:val="28"/>
        </w:rPr>
        <w:t xml:space="preserve"> („</w:t>
      </w:r>
      <w:proofErr w:type="spellStart"/>
      <w:r>
        <w:rPr>
          <w:rFonts w:ascii="Times New Roman" w:hAnsi="Times New Roman"/>
          <w:sz w:val="28"/>
          <w:szCs w:val="28"/>
        </w:rPr>
        <w:t>Сл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гласник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РС“</w:t>
      </w:r>
      <w:proofErr w:type="gramEnd"/>
      <w:r>
        <w:rPr>
          <w:rFonts w:ascii="Times New Roman" w:hAnsi="Times New Roman"/>
          <w:sz w:val="28"/>
          <w:szCs w:val="28"/>
        </w:rPr>
        <w:t>, бр.72/09,81/09,64/10УС,24/11,121/12,42/13УС,50/13УС,98/13УС,132/14,</w:t>
      </w:r>
    </w:p>
    <w:p w:rsidR="004C23CA" w:rsidRDefault="004C23CA" w:rsidP="004C23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</w:rPr>
        <w:t>145/14</w:t>
      </w:r>
      <w:r>
        <w:rPr>
          <w:rFonts w:ascii="Times New Roman" w:hAnsi="Times New Roman"/>
          <w:sz w:val="28"/>
          <w:szCs w:val="28"/>
          <w:lang w:val="sr-Cyrl-RS"/>
        </w:rPr>
        <w:t>,</w:t>
      </w:r>
      <w:r>
        <w:rPr>
          <w:rFonts w:ascii="Times New Roman" w:hAnsi="Times New Roman"/>
          <w:sz w:val="28"/>
          <w:szCs w:val="28"/>
          <w:lang w:val="sr-Cyrl-CS"/>
        </w:rPr>
        <w:t xml:space="preserve"> 83/2018, 31/2019, 37/2019-др.закон, 9/2020, 52/2021 и 62/2023</w:t>
      </w:r>
      <w:r>
        <w:rPr>
          <w:rFonts w:ascii="Times New Roman" w:hAnsi="Times New Roman"/>
          <w:sz w:val="28"/>
          <w:szCs w:val="28"/>
        </w:rPr>
        <w:t xml:space="preserve">) и </w:t>
      </w:r>
      <w:proofErr w:type="spellStart"/>
      <w:r>
        <w:rPr>
          <w:rFonts w:ascii="Times New Roman" w:hAnsi="Times New Roman"/>
          <w:sz w:val="28"/>
          <w:szCs w:val="28"/>
        </w:rPr>
        <w:t>члан</w:t>
      </w:r>
      <w:proofErr w:type="spellEnd"/>
      <w:r>
        <w:rPr>
          <w:rFonts w:ascii="Times New Roman" w:hAnsi="Times New Roman"/>
          <w:sz w:val="28"/>
          <w:szCs w:val="28"/>
          <w:lang w:val="sr-Cyrl-CS"/>
        </w:rPr>
        <w:t>а 88. став 2.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Правилника</w:t>
      </w:r>
      <w:proofErr w:type="spellEnd"/>
      <w:r>
        <w:rPr>
          <w:rFonts w:ascii="Times New Roman" w:hAnsi="Times New Roman"/>
          <w:sz w:val="28"/>
          <w:szCs w:val="28"/>
        </w:rPr>
        <w:t xml:space="preserve"> о </w:t>
      </w:r>
      <w:proofErr w:type="spellStart"/>
      <w:r>
        <w:rPr>
          <w:rFonts w:ascii="Times New Roman" w:hAnsi="Times New Roman"/>
          <w:sz w:val="28"/>
          <w:szCs w:val="28"/>
        </w:rPr>
        <w:t>садржини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начину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поступку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израде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докумената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просторног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урбанистичког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планирања</w:t>
      </w:r>
      <w:proofErr w:type="spellEnd"/>
      <w:r>
        <w:rPr>
          <w:rFonts w:ascii="Times New Roman" w:hAnsi="Times New Roman"/>
          <w:sz w:val="28"/>
          <w:szCs w:val="28"/>
        </w:rPr>
        <w:t xml:space="preserve"> (“</w:t>
      </w:r>
      <w:proofErr w:type="spellStart"/>
      <w:r>
        <w:rPr>
          <w:rFonts w:ascii="Times New Roman" w:hAnsi="Times New Roman"/>
          <w:sz w:val="28"/>
          <w:szCs w:val="28"/>
        </w:rPr>
        <w:t>Сл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гласник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РС“</w:t>
      </w:r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бр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sr-Cyrl-CS"/>
        </w:rPr>
        <w:t>32</w:t>
      </w:r>
      <w:r>
        <w:rPr>
          <w:rFonts w:ascii="Times New Roman" w:hAnsi="Times New Roman"/>
          <w:sz w:val="28"/>
          <w:szCs w:val="28"/>
        </w:rPr>
        <w:t>/201</w:t>
      </w:r>
      <w:r>
        <w:rPr>
          <w:rFonts w:ascii="Times New Roman" w:hAnsi="Times New Roman"/>
          <w:sz w:val="28"/>
          <w:szCs w:val="28"/>
          <w:lang w:val="sr-Cyrl-CS"/>
        </w:rPr>
        <w:t>9</w:t>
      </w:r>
      <w:r>
        <w:rPr>
          <w:rFonts w:ascii="Times New Roman" w:hAnsi="Times New Roman"/>
          <w:sz w:val="28"/>
          <w:szCs w:val="28"/>
        </w:rPr>
        <w:t>)</w:t>
      </w:r>
    </w:p>
    <w:p w:rsidR="004C23CA" w:rsidRDefault="004C23CA" w:rsidP="004C23C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</w:p>
    <w:p w:rsidR="004C23CA" w:rsidRDefault="004C23CA" w:rsidP="004C23C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О Г Л А Ш А В А</w:t>
      </w:r>
    </w:p>
    <w:p w:rsidR="004C23CA" w:rsidRDefault="004C23CA" w:rsidP="004C23C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</w:p>
    <w:p w:rsidR="004C23CA" w:rsidRDefault="004C23CA" w:rsidP="004C23C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ЈАВНИ ПОЗИВ</w:t>
      </w:r>
    </w:p>
    <w:p w:rsidR="004C23CA" w:rsidRDefault="004C23CA" w:rsidP="004C23C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ЗА ПРЕЗЕНТАЦИЈУ УРБАНИСТИЧКОГ ПРОЈЕКТА</w:t>
      </w:r>
    </w:p>
    <w:p w:rsidR="004C23CA" w:rsidRDefault="004C23CA" w:rsidP="004C23C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УРБАНИСТИЧКО-АРХИТЕКТОНСКЕ РАЗАРАДЕ ЗА ГРАЂЕВИНСКУ </w:t>
      </w:r>
    </w:p>
    <w:p w:rsidR="004C23CA" w:rsidRDefault="004C23CA" w:rsidP="004C23C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ПАРЦЕЛУ К.П. БР. 3801 К.О. ШИМАНОВЦИ ЗА</w:t>
      </w:r>
    </w:p>
    <w:p w:rsidR="004C23CA" w:rsidRDefault="004C23CA" w:rsidP="004C23C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ДОГРАДЊУ ПОСЛОВНО-СКЛАДИШНОГ ОБЈЕКАТ</w:t>
      </w:r>
    </w:p>
    <w:p w:rsidR="004C23CA" w:rsidRDefault="004C23CA" w:rsidP="004C23C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П+1 и П+0</w:t>
      </w:r>
    </w:p>
    <w:p w:rsidR="004C23CA" w:rsidRDefault="004C23CA" w:rsidP="004C23CA">
      <w:pPr>
        <w:spacing w:after="0" w:line="240" w:lineRule="auto"/>
        <w:rPr>
          <w:rFonts w:ascii="Times New Roman" w:hAnsi="Times New Roman"/>
          <w:sz w:val="28"/>
          <w:szCs w:val="28"/>
          <w:lang w:val="sr-Cyrl-CS"/>
        </w:rPr>
      </w:pPr>
    </w:p>
    <w:p w:rsidR="004C23CA" w:rsidRDefault="004C23CA" w:rsidP="004C23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1.На ЈАВНУ ПРЕЗЕНТАЦИЈУ ИЗЛАЖЕ СЕ Урбанистички пројекат</w:t>
      </w:r>
    </w:p>
    <w:p w:rsidR="004C23CA" w:rsidRDefault="004C23CA" w:rsidP="004C23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урбанистичко-архитектонске разраде  за грађевинску парцелу к.п. бр.</w:t>
      </w:r>
    </w:p>
    <w:p w:rsidR="004C23CA" w:rsidRDefault="004C23CA" w:rsidP="004C23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3801 К.О. Шимановци за доградњу пословно-складишног објекта П+1 и П+0,</w:t>
      </w:r>
    </w:p>
    <w:p w:rsidR="004C23CA" w:rsidRDefault="004C23CA" w:rsidP="004C23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</w:t>
      </w:r>
      <w:r>
        <w:rPr>
          <w:rFonts w:ascii="Times New Roman" w:hAnsi="Times New Roman"/>
          <w:sz w:val="28"/>
          <w:szCs w:val="28"/>
          <w:lang w:val="sr-Cyrl-RS"/>
        </w:rPr>
        <w:t>који је</w:t>
      </w:r>
      <w:r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RS"/>
        </w:rPr>
        <w:t>израђен од</w:t>
      </w:r>
      <w:r>
        <w:rPr>
          <w:rFonts w:ascii="Times New Roman" w:hAnsi="Times New Roman"/>
          <w:sz w:val="28"/>
          <w:szCs w:val="28"/>
          <w:lang w:val="sr-Cyrl-CS"/>
        </w:rPr>
        <w:t xml:space="preserve"> стране ``</w:t>
      </w:r>
      <w:r>
        <w:rPr>
          <w:rFonts w:ascii="Times New Roman" w:hAnsi="Times New Roman"/>
          <w:sz w:val="28"/>
          <w:szCs w:val="28"/>
        </w:rPr>
        <w:t>DOMUS CONSTRUCTION</w:t>
      </w:r>
      <w:r>
        <w:rPr>
          <w:rFonts w:ascii="Times New Roman" w:hAnsi="Times New Roman"/>
          <w:sz w:val="28"/>
          <w:szCs w:val="28"/>
          <w:lang w:val="sr-Cyrl-CS"/>
        </w:rPr>
        <w:t xml:space="preserve">`` </w:t>
      </w:r>
      <w:r>
        <w:rPr>
          <w:rFonts w:ascii="Times New Roman" w:hAnsi="Times New Roman"/>
          <w:sz w:val="28"/>
          <w:szCs w:val="28"/>
          <w:lang w:val="sr-Cyrl-RS"/>
        </w:rPr>
        <w:t>доо, Бановић</w:t>
      </w:r>
    </w:p>
    <w:p w:rsidR="004C23CA" w:rsidRDefault="004C23CA" w:rsidP="004C23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RS"/>
        </w:rPr>
        <w:t xml:space="preserve">   Страхиње 45., Инђија.</w:t>
      </w:r>
    </w:p>
    <w:p w:rsidR="004C23CA" w:rsidRDefault="004C23CA" w:rsidP="004C23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CS"/>
        </w:rPr>
        <w:t>2.</w:t>
      </w:r>
      <w:r>
        <w:rPr>
          <w:rFonts w:ascii="Times New Roman" w:hAnsi="Times New Roman"/>
          <w:sz w:val="28"/>
          <w:szCs w:val="28"/>
          <w:lang w:val="sr-Cyrl-RS"/>
        </w:rPr>
        <w:t>Инвеститор израде Урбанистичког пројекта је Миле Јоксовић ул.</w:t>
      </w:r>
    </w:p>
    <w:p w:rsidR="004C23CA" w:rsidRPr="004C23CA" w:rsidRDefault="004C23CA" w:rsidP="004C23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 xml:space="preserve">   Војвођанска бр. 81, Нови Београд.</w:t>
      </w:r>
    </w:p>
    <w:p w:rsidR="004C23CA" w:rsidRDefault="004C23CA" w:rsidP="004C23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3. Позивају се сва заинтересована правна и физичка лица да изврше увид у</w:t>
      </w:r>
    </w:p>
    <w:p w:rsidR="004C23CA" w:rsidRDefault="004C23CA" w:rsidP="004C23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Урбанистички пројекат, као и да у току трајања  јавне презентације</w:t>
      </w:r>
    </w:p>
    <w:p w:rsidR="004C23CA" w:rsidRDefault="004C23CA" w:rsidP="004C23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доставе своје примедбе и сугестије у писаном облику Одељењу за</w:t>
      </w:r>
    </w:p>
    <w:p w:rsidR="004C23CA" w:rsidRDefault="004C23CA" w:rsidP="004C23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урбанизам и имовинско правне послове Општинске управе општине</w:t>
      </w:r>
    </w:p>
    <w:p w:rsidR="004C23CA" w:rsidRDefault="004C23CA" w:rsidP="004C23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Пећинци, Пећинци, ул. Слободана Бајића бр.5.</w:t>
      </w:r>
    </w:p>
    <w:p w:rsidR="00AA1D61" w:rsidRDefault="004C23CA" w:rsidP="004C23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4. Јавна презентација Урбанистичко</w:t>
      </w:r>
      <w:r w:rsidR="00AA1D61">
        <w:rPr>
          <w:rFonts w:ascii="Times New Roman" w:hAnsi="Times New Roman"/>
          <w:sz w:val="28"/>
          <w:szCs w:val="28"/>
          <w:lang w:val="sr-Cyrl-CS"/>
        </w:rPr>
        <w:t>г пројекта ће бити одржана од 27</w:t>
      </w:r>
      <w:r>
        <w:rPr>
          <w:rFonts w:ascii="Times New Roman" w:hAnsi="Times New Roman"/>
          <w:sz w:val="28"/>
          <w:szCs w:val="28"/>
          <w:lang w:val="sr-Cyrl-CS"/>
        </w:rPr>
        <w:t>.</w:t>
      </w:r>
      <w:r w:rsidR="00AA1D61">
        <w:rPr>
          <w:rFonts w:ascii="Times New Roman" w:hAnsi="Times New Roman"/>
          <w:sz w:val="28"/>
          <w:szCs w:val="28"/>
          <w:lang w:val="sr-Cyrl-CS"/>
        </w:rPr>
        <w:t xml:space="preserve"> </w:t>
      </w:r>
    </w:p>
    <w:p w:rsidR="00AA1D61" w:rsidRDefault="00AA1D61" w:rsidP="004C23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септембра</w:t>
      </w:r>
      <w:r w:rsidR="004C23CA">
        <w:rPr>
          <w:rFonts w:ascii="Times New Roman" w:hAnsi="Times New Roman"/>
          <w:sz w:val="28"/>
          <w:szCs w:val="28"/>
          <w:lang w:val="sr-Cyrl-CS"/>
        </w:rPr>
        <w:t xml:space="preserve"> до 27.</w:t>
      </w:r>
      <w:r>
        <w:rPr>
          <w:rFonts w:ascii="Times New Roman" w:hAnsi="Times New Roman"/>
          <w:sz w:val="28"/>
          <w:szCs w:val="28"/>
          <w:lang w:val="sr-Cyrl-CS"/>
        </w:rPr>
        <w:t xml:space="preserve"> до 4. октобра </w:t>
      </w:r>
      <w:r w:rsidR="004C23CA">
        <w:rPr>
          <w:rFonts w:ascii="Times New Roman" w:hAnsi="Times New Roman"/>
          <w:sz w:val="28"/>
          <w:szCs w:val="28"/>
          <w:lang w:val="sr-Cyrl-CS"/>
        </w:rPr>
        <w:t>2023.године,  сваког радног дана од 9 до 14</w:t>
      </w:r>
    </w:p>
    <w:p w:rsidR="004C23CA" w:rsidRDefault="00AA1D61" w:rsidP="004C23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</w:t>
      </w:r>
      <w:r w:rsidR="004C23CA">
        <w:rPr>
          <w:rFonts w:ascii="Times New Roman" w:hAnsi="Times New Roman"/>
          <w:sz w:val="28"/>
          <w:szCs w:val="28"/>
          <w:lang w:val="sr-Cyrl-CS"/>
        </w:rPr>
        <w:t xml:space="preserve"> часова.</w:t>
      </w:r>
    </w:p>
    <w:p w:rsidR="004C23CA" w:rsidRDefault="004C23CA" w:rsidP="004C23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Место одржавања јавне презентације су просторије Општинске  управе</w:t>
      </w:r>
    </w:p>
    <w:p w:rsidR="004C23CA" w:rsidRDefault="004C23CA" w:rsidP="004C23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општине Пећинци, соба број 7., у Пећинцима, ул. Слободана Бајића бр.5.</w:t>
      </w:r>
    </w:p>
    <w:p w:rsidR="004C23CA" w:rsidRDefault="004C23CA" w:rsidP="004C23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5. Лице овлашћено за давање обавештења о садржају јавне презентације је</w:t>
      </w:r>
    </w:p>
    <w:p w:rsidR="004C23CA" w:rsidRDefault="004C23CA" w:rsidP="004C23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Александра Вучић. Подручје обухваћено Урбанистичким пројектом</w:t>
      </w:r>
    </w:p>
    <w:p w:rsidR="004C23CA" w:rsidRDefault="004C23CA" w:rsidP="004C23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налази се у КО Шимановци и обухвата кп.бр. 3801 укупне површине</w:t>
      </w:r>
    </w:p>
    <w:p w:rsidR="00D42535" w:rsidRPr="004C23CA" w:rsidRDefault="00F07CC8" w:rsidP="004C23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4.280</w:t>
      </w:r>
      <w:r w:rsidR="004C23CA">
        <w:rPr>
          <w:rFonts w:ascii="Times New Roman" w:hAnsi="Times New Roman"/>
          <w:sz w:val="28"/>
          <w:szCs w:val="28"/>
          <w:lang w:val="sr-Cyrl-CS"/>
        </w:rPr>
        <w:t>,00</w:t>
      </w:r>
      <w:r w:rsidR="004C23CA">
        <w:rPr>
          <w:rFonts w:ascii="Times New Roman" w:hAnsi="Times New Roman"/>
          <w:sz w:val="28"/>
          <w:szCs w:val="28"/>
        </w:rPr>
        <w:t>m</w:t>
      </w:r>
      <w:r w:rsidR="004C23CA">
        <w:rPr>
          <w:rFonts w:ascii="Times New Roman" w:hAnsi="Times New Roman"/>
          <w:sz w:val="28"/>
          <w:szCs w:val="28"/>
          <w:vertAlign w:val="superscript"/>
        </w:rPr>
        <w:t xml:space="preserve">2 </w:t>
      </w:r>
      <w:r w:rsidR="00AA1D61">
        <w:rPr>
          <w:rFonts w:ascii="Times New Roman" w:hAnsi="Times New Roman"/>
          <w:sz w:val="28"/>
          <w:szCs w:val="28"/>
          <w:lang w:val="sr-Cyrl-RS"/>
        </w:rPr>
        <w:t>.</w:t>
      </w:r>
      <w:bookmarkStart w:id="0" w:name="_GoBack"/>
      <w:bookmarkEnd w:id="0"/>
      <w:r w:rsidR="004C23CA">
        <w:rPr>
          <w:rFonts w:ascii="Times New Roman" w:hAnsi="Times New Roman"/>
          <w:sz w:val="28"/>
          <w:szCs w:val="28"/>
          <w:lang w:val="sr-Cyrl-CS"/>
        </w:rPr>
        <w:t xml:space="preserve"> </w:t>
      </w:r>
    </w:p>
    <w:sectPr w:rsidR="00D42535" w:rsidRPr="004C23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CA"/>
    <w:rsid w:val="004C23CA"/>
    <w:rsid w:val="00AA1D61"/>
    <w:rsid w:val="00D42535"/>
    <w:rsid w:val="00F0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1AD2D"/>
  <w15:chartTrackingRefBased/>
  <w15:docId w15:val="{BF830365-4D8B-492C-BE7F-D4A938CCF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3CA"/>
    <w:pPr>
      <w:spacing w:line="254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2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3C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6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cp:lastPrinted>2023-09-25T09:43:00Z</cp:lastPrinted>
  <dcterms:created xsi:type="dcterms:W3CDTF">2023-09-18T08:03:00Z</dcterms:created>
  <dcterms:modified xsi:type="dcterms:W3CDTF">2023-09-25T09:44:00Z</dcterms:modified>
</cp:coreProperties>
</file>